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line="280" w:lineRule="atLeast"/>
        <w:rPr>
          <w:rFonts w:ascii="Times Roman" w:hAnsi="Times Roman"/>
          <w:sz w:val="24"/>
          <w:szCs w:val="24"/>
          <w:shd w:val="clear" w:color="auto" w:fill="ffffff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drawing xmlns:a="http://schemas.openxmlformats.org/drawingml/2006/main">
          <wp:inline distT="0" distB="0" distL="0" distR="0">
            <wp:extent cx="9253274" cy="1918031"/>
            <wp:effectExtent l="0" t="0" r="0" b="0"/>
            <wp:docPr id="1073741825" name="officeArt object" descr="page1image55378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5378128.png" descr="page1image5537812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274" cy="1918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spacing w:after="240" w:line="300" w:lineRule="atLeast"/>
        <w:rPr>
          <w:rFonts w:ascii="Arial" w:hAnsi="Arial"/>
          <w:sz w:val="27"/>
          <w:szCs w:val="27"/>
          <w:shd w:val="clear" w:color="auto" w:fill="ffffff"/>
        </w:rPr>
      </w:pPr>
    </w:p>
    <w:p>
      <w:pPr>
        <w:pStyle w:val="Výchozí"/>
        <w:spacing w:after="240" w:line="560" w:lineRule="atLeast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  <w:lang w:val="de-DE"/>
        </w:rPr>
        <w:t>Registrac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karta</w:t>
      </w:r>
      <w:r>
        <w:rPr>
          <w:rFonts w:ascii="Arial" w:hAnsi="Arial"/>
          <w:b w:val="1"/>
          <w:bCs w:val="1"/>
          <w:position w:val="20"/>
          <w:sz w:val="32"/>
          <w:szCs w:val="32"/>
          <w:shd w:val="clear" w:color="auto" w:fill="ffffff"/>
          <w:rtl w:val="0"/>
        </w:rPr>
        <w:t>1</w:t>
      </w: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 xml:space="preserve">,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c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.j. 02/202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1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Výchozí"/>
        <w:spacing w:after="240" w:line="300" w:lineRule="atLeast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Max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kova jazykov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á š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kolka a jesle Rube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ka, Rube</w:t>
      </w:r>
      <w:r>
        <w:rPr>
          <w:rFonts w:ascii="Arial" w:hAnsi="Arial" w:hint="default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ka 403/9, Praha 9 </w:t>
      </w:r>
    </w:p>
    <w:p>
      <w:pPr>
        <w:pStyle w:val="Výchozí"/>
        <w:spacing w:after="240" w:line="300" w:lineRule="atLeast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Chytr</w:t>
      </w:r>
      <w:r>
        <w:rPr>
          <w:rFonts w:ascii="Arial" w:hAnsi="Arial" w:hint="default"/>
          <w:b w:val="1"/>
          <w:bCs w:val="1"/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Arial" w:hAnsi="Arial" w:hint="default"/>
          <w:b w:val="1"/>
          <w:bCs w:val="1"/>
          <w:outline w:val="0"/>
          <w:color w:val="000000"/>
          <w:sz w:val="27"/>
          <w:szCs w:val="27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ti SmartKids z.s</w:t>
      </w:r>
      <w:r>
        <w:rPr>
          <w:rFonts w:ascii="Arial" w:hAnsi="Arial"/>
          <w:b w:val="1"/>
          <w:bCs w:val="1"/>
          <w:outline w:val="0"/>
          <w:color w:val="ff0000"/>
          <w:sz w:val="27"/>
          <w:szCs w:val="27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Výchozí"/>
        <w:spacing w:after="240" w:line="300" w:lineRule="atLeast"/>
        <w:rPr>
          <w:rFonts w:ascii="Arial" w:cs="Arial" w:hAnsi="Arial" w:eastAsia="Arial"/>
          <w:b w:val="1"/>
          <w:bCs w:val="1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te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Jm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>no a p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ří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jmen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:                                                        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rodnost:                           Datum 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stupu: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Rodn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slo: _ _ _ _ _ _ / _ _ _ _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                              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sto narozen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: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edchoz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ed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koln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vzde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l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(jesle/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kolka): 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Jazyk pou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ží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nl-NL"/>
        </w:rPr>
        <w:t>van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ý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doma (hlavn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):                                   Jin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ý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jazyk:                           Zdravotn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poji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šť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ovna: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Zdravotn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 ú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daje o d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te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 xml:space="preserve">ti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(alergie, omezen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atp.</w:t>
      </w:r>
      <w:r>
        <w:rPr>
          <w:rFonts w:ascii="Arial" w:hAnsi="Arial"/>
          <w:position w:val="10"/>
          <w:sz w:val="19"/>
          <w:szCs w:val="19"/>
          <w:shd w:val="clear" w:color="auto" w:fill="ffffff"/>
          <w:rtl w:val="0"/>
        </w:rPr>
        <w:t>2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):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Matka, 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stupce:                                                                                   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rodnost: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 xml:space="preserve">Tel: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                                             email: </w:t>
      </w:r>
    </w:p>
    <w:p>
      <w:pPr>
        <w:pStyle w:val="Výchozí"/>
        <w:spacing w:after="240" w:line="300" w:lineRule="atLeast"/>
        <w:rPr>
          <w:rFonts w:ascii="Arial" w:cs="Arial" w:hAnsi="Arial" w:eastAsia="Arial"/>
          <w:b w:val="1"/>
          <w:bCs w:val="1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Otec, 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ý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stupce:                                                                                     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rodnost: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 xml:space="preserve">Tel: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                                             email: </w:t>
      </w:r>
    </w:p>
    <w:p>
      <w:pPr>
        <w:pStyle w:val="Výchozí"/>
        <w:spacing w:after="240" w:line="300" w:lineRule="atLeast"/>
        <w:rPr>
          <w:rFonts w:ascii="Arial" w:cs="Arial" w:hAnsi="Arial" w:eastAsia="Arial"/>
          <w:b w:val="1"/>
          <w:bCs w:val="1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Trval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bydli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te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̌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/ Kontaktn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adresa: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Intenzita doch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zky:      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PO 15/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17,30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hod   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Ú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T  15/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17,30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hod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ST  15/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17,30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ho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 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T 15/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17,30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hod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    P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15/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17,30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hod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Cena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(v Kc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̌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/ me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c):</w:t>
      </w:r>
    </w:p>
    <w:p>
      <w:pPr>
        <w:pStyle w:val="Výchozí"/>
        <w:spacing w:after="240" w:line="300" w:lineRule="atLeast"/>
        <w:rPr>
          <w:rFonts w:ascii="Arial" w:cs="Arial" w:hAnsi="Arial" w:eastAsia="Arial"/>
          <w:shd w:val="clear" w:color="auto" w:fill="ffffff"/>
        </w:rPr>
      </w:pP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Rezervac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jistina</w:t>
      </w:r>
      <w:r>
        <w:rPr>
          <w:rFonts w:ascii="Arial" w:hAnsi="Arial"/>
          <w:b w:val="1"/>
          <w:bCs w:val="1"/>
          <w:position w:val="10"/>
          <w:sz w:val="19"/>
          <w:szCs w:val="19"/>
          <w:shd w:val="clear" w:color="auto" w:fill="ffffff"/>
          <w:rtl w:val="0"/>
        </w:rPr>
        <w:t>3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: 3.000,- Kc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</w:p>
    <w:p>
      <w:pPr>
        <w:pStyle w:val="Výchozí"/>
        <w:spacing w:after="240" w:line="300" w:lineRule="atLeast"/>
        <w:rPr>
          <w:rFonts w:ascii="Arial" w:cs="Arial" w:hAnsi="Arial" w:eastAsia="Arial"/>
          <w:b w:val="1"/>
          <w:bCs w:val="1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Opr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vne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osoby zmocne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m 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stupcem k vyzved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v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te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te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(jm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no, datum narozen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, 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slo OP, vztah k d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te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ti)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1.</w:t>
      </w: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2.</w:t>
      </w: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3.</w:t>
      </w: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Prohl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en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Beru na ve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dom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ž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fr-FR"/>
        </w:rPr>
        <w:t>e souc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registrac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karty je i a) Provozn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d, b) Cen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 c) Smlouva o poskytov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 a d)Vnitr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>d 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dejny a j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delny, kter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jsou zver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ejne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ny na 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ste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fr-FR"/>
        </w:rPr>
        <w:t xml:space="preserve">nce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kolky a ne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kter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z nich i na webov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ch str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nk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 xml:space="preserve">ch </w:t>
      </w:r>
      <w:r>
        <w:rPr>
          <w:rFonts w:ascii="Arial" w:hAnsi="Arial"/>
          <w:outline w:val="0"/>
          <w:color w:val="0000ff"/>
          <w:sz w:val="27"/>
          <w:szCs w:val="27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www.jazykova-skolka.cz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. Prohla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uji,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ž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e jsem se s te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mito dokumenty sezn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mil/a a nem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m vu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̊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i nim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žá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ch 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hrad.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Ú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daje uveden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v 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to registrac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í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karte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̌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jsem uvedl/a spr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vne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ú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plne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̌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a pravdive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>, co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ž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stvrzuji sv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ý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m podpisem 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íž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>e. 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padn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zme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ny nahl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s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m neprodlene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̌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.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Jm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no 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de-DE"/>
        </w:rPr>
        <w:t>konn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ho z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stupce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(matka/otec): 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>Datum: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Podpis:</w:t>
      </w:r>
    </w:p>
    <w:p>
      <w:pPr>
        <w:pStyle w:val="Výchozí"/>
        <w:spacing w:after="240" w:line="300" w:lineRule="atLeas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</w:p>
    <w:p>
      <w:pPr>
        <w:pStyle w:val="Výchozí"/>
        <w:spacing w:after="240" w:line="300" w:lineRule="atLeast"/>
        <w:rPr>
          <w:rFonts w:ascii="Arial" w:cs="Arial" w:hAnsi="Arial" w:eastAsia="Arial"/>
          <w:b w:val="1"/>
          <w:bCs w:val="1"/>
          <w:sz w:val="27"/>
          <w:szCs w:val="27"/>
          <w:shd w:val="clear" w:color="auto" w:fill="ffffff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Provozovatel:</w:t>
      </w:r>
      <w:r>
        <w:rPr>
          <w:rFonts w:ascii="Arial Unicode MS" w:cs="Arial Unicode MS" w:hAnsi="Arial Unicode MS" w:eastAsia="Arial Unicode MS"/>
          <w:sz w:val="27"/>
          <w:szCs w:val="27"/>
          <w:shd w:val="clear" w:color="auto" w:fill="ffffff"/>
        </w:rPr>
        <w:br w:type="textWrapping"/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>Datum: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  <w:r>
        <w:rPr>
          <w:rFonts w:ascii="Arial" w:hAnsi="Arial"/>
          <w:sz w:val="27"/>
          <w:szCs w:val="27"/>
          <w:shd w:val="clear" w:color="auto" w:fill="ffffff"/>
          <w:rtl w:val="0"/>
        </w:rPr>
        <w:t>Podpis:</w:t>
      </w:r>
    </w:p>
    <w:p>
      <w:pPr>
        <w:pStyle w:val="Výchozí"/>
        <w:spacing w:after="240" w:line="300" w:lineRule="atLeast"/>
        <w:rPr>
          <w:rFonts w:ascii="Arial" w:cs="Arial" w:hAnsi="Arial" w:eastAsia="Arial"/>
          <w:sz w:val="27"/>
          <w:szCs w:val="27"/>
          <w:shd w:val="clear" w:color="auto" w:fill="ffffff"/>
        </w:rPr>
      </w:pPr>
    </w:p>
    <w:p>
      <w:pPr>
        <w:pStyle w:val="Výchozí"/>
        <w:spacing w:after="240" w:line="360" w:lineRule="atLeast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position w:val="26"/>
          <w:sz w:val="18"/>
          <w:szCs w:val="18"/>
          <w:shd w:val="clear" w:color="auto" w:fill="ffffff"/>
          <w:rtl w:val="0"/>
          <w:lang w:val="ru-RU"/>
        </w:rPr>
        <w:t xml:space="preserve">1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Spotr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ebitelsk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smlouva uzavr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en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v souladu se z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á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k. c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. 89/2012 Sb., nov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obc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a-DK"/>
        </w:rPr>
        <w:t>ansk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z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á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kon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í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k.</w:t>
      </w:r>
      <w:r>
        <w:rPr>
          <w:rFonts w:ascii="Arial Unicode MS" w:cs="Arial Unicode MS" w:hAnsi="Arial Unicode MS" w:eastAsia="Arial Unicode MS"/>
          <w:sz w:val="18"/>
          <w:szCs w:val="18"/>
          <w:shd w:val="clear" w:color="auto" w:fill="ffffff"/>
        </w:rPr>
        <w:br w:type="textWrapping"/>
      </w:r>
      <w:r>
        <w:rPr>
          <w:rFonts w:ascii="Arial" w:hAnsi="Arial"/>
          <w:position w:val="4"/>
          <w:sz w:val="18"/>
          <w:szCs w:val="18"/>
          <w:shd w:val="clear" w:color="auto" w:fill="ffffff"/>
          <w:rtl w:val="0"/>
        </w:rPr>
        <w:t xml:space="preserve">2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Uved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te d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í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te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tem prode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lan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nebo trvaj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í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c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í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v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áž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n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nemoci c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 xml:space="preserve">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ú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razy, napr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. srdec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>̌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n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</w:rPr>
        <w:t xml:space="preserve">í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vady, pohybov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probl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18"/>
          <w:szCs w:val="18"/>
          <w:shd w:val="clear" w:color="auto" w:fill="ffffff"/>
          <w:rtl w:val="0"/>
        </w:rPr>
        <w:t>my, epilepsie apod.</w:t>
      </w:r>
    </w:p>
    <w:p>
      <w:pPr>
        <w:pStyle w:val="Výchozí"/>
        <w:spacing w:after="240" w:line="140" w:lineRule="atLeast"/>
      </w:pPr>
      <w:r>
        <w:rPr>
          <w:rFonts w:ascii="Arial" w:hAnsi="Arial"/>
          <w:b w:val="1"/>
          <w:bCs w:val="1"/>
          <w:position w:val="4"/>
          <w:sz w:val="17"/>
          <w:szCs w:val="17"/>
          <w:shd w:val="clear" w:color="auto" w:fill="ffffff"/>
          <w:rtl w:val="0"/>
        </w:rPr>
        <w:t xml:space="preserve">3 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3.000,- Kc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/1 d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í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te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. RJ je z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ú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c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tovateln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 xml:space="preserve">á 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s posledn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í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m me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s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í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cem doch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á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zky d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í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te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pt-PT"/>
        </w:rPr>
        <w:t xml:space="preserve">te do 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š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 xml:space="preserve">kolky (viz 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Š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koln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 xml:space="preserve">í 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>r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̌á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 xml:space="preserve">d). 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