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ED" w:rsidRDefault="00D404ED" w:rsidP="00D404ED">
      <w:pPr>
        <w:pStyle w:val="Body1"/>
        <w:jc w:val="center"/>
        <w:rPr>
          <w:b/>
          <w:sz w:val="36"/>
          <w:szCs w:val="36"/>
        </w:rPr>
      </w:pPr>
      <w:r w:rsidRPr="00605873">
        <w:rPr>
          <w:b/>
          <w:sz w:val="36"/>
          <w:szCs w:val="36"/>
        </w:rPr>
        <w:t xml:space="preserve">Školní řád </w:t>
      </w:r>
    </w:p>
    <w:p w:rsidR="00D404ED" w:rsidRPr="00605873" w:rsidRDefault="00D404ED" w:rsidP="00D404ED">
      <w:pPr>
        <w:pStyle w:val="Level1"/>
      </w:pPr>
      <w:r w:rsidRPr="00605873">
        <w:t>Základní ustanovení</w:t>
      </w:r>
    </w:p>
    <w:p w:rsidR="00D404ED" w:rsidRPr="00605873" w:rsidRDefault="00D404ED" w:rsidP="00D404ED">
      <w:pPr>
        <w:pStyle w:val="Level2"/>
      </w:pPr>
      <w:r w:rsidRPr="00605873">
        <w:t>Podpisem Registrační karty (dále jen „</w:t>
      </w:r>
      <w:r w:rsidRPr="00605873">
        <w:rPr>
          <w:b/>
        </w:rPr>
        <w:t>Karta</w:t>
      </w:r>
      <w:r w:rsidRPr="00605873">
        <w:t>“) potvrdili zákonní zástupci dítěte (dále jen "</w:t>
      </w:r>
      <w:r w:rsidRPr="00605873">
        <w:rPr>
          <w:b/>
        </w:rPr>
        <w:t>Zájemce</w:t>
      </w:r>
      <w:r w:rsidRPr="00605873">
        <w:t>") uvedeného v Kartě správnost údajů v ní uvedených a seznámení se s tímto školním řádem.</w:t>
      </w:r>
    </w:p>
    <w:p w:rsidR="00D404ED" w:rsidRPr="00605873" w:rsidRDefault="00D404ED" w:rsidP="00D404ED">
      <w:pPr>
        <w:pStyle w:val="Level2"/>
      </w:pPr>
      <w:bookmarkStart w:id="0" w:name="_GoBack"/>
      <w:bookmarkEnd w:id="0"/>
      <w:r w:rsidRPr="00605873">
        <w:t>Provozovatel</w:t>
      </w:r>
      <w:r>
        <w:t>,</w:t>
      </w:r>
      <w:r w:rsidRPr="00605873">
        <w:t xml:space="preserve"> </w:t>
      </w:r>
      <w:r w:rsidRPr="00D404ED">
        <w:rPr>
          <w:b/>
        </w:rPr>
        <w:t xml:space="preserve">Chytrá mateřská škola a jesle </w:t>
      </w:r>
      <w:proofErr w:type="spellStart"/>
      <w:r w:rsidRPr="00D404ED">
        <w:rPr>
          <w:b/>
        </w:rPr>
        <w:t>SmartKids</w:t>
      </w:r>
      <w:proofErr w:type="spellEnd"/>
      <w:r w:rsidRPr="00D404ED">
        <w:rPr>
          <w:b/>
        </w:rPr>
        <w:t xml:space="preserve"> spol. s r.o</w:t>
      </w:r>
      <w:r>
        <w:t>.,</w:t>
      </w:r>
      <w:r w:rsidRPr="00605873">
        <w:t xml:space="preserve"> zabezpečí plnohodnotnou péči o děti předškolního věku s</w:t>
      </w:r>
      <w:r>
        <w:t xml:space="preserve"> důrazem na </w:t>
      </w:r>
      <w:r w:rsidRPr="00605873">
        <w:t>výuk</w:t>
      </w:r>
      <w:r>
        <w:t>u</w:t>
      </w:r>
      <w:r w:rsidRPr="00605873">
        <w:t xml:space="preserve"> cizích jazyků a zavazuje se zajistit, že tyto podmínky budou splněny po celou dobu trvání.</w:t>
      </w:r>
    </w:p>
    <w:p w:rsidR="00D404ED" w:rsidRPr="00605873" w:rsidRDefault="00D404ED" w:rsidP="00D404ED">
      <w:pPr>
        <w:pStyle w:val="Level2"/>
      </w:pPr>
      <w:r w:rsidRPr="00605873">
        <w:t>Podpisem Karty vznikl smluvní vztah mezi Zájemcem a Provozovatelem (zák. č. 89/2012 Sb., nový občanský zákoník).</w:t>
      </w:r>
    </w:p>
    <w:p w:rsidR="00D404ED" w:rsidRPr="00605873" w:rsidRDefault="00D404ED" w:rsidP="00D404ED">
      <w:pPr>
        <w:pStyle w:val="Level2"/>
      </w:pPr>
      <w:r w:rsidRPr="00605873">
        <w:t>Místem výkonu této činnosti se rozumí:</w:t>
      </w:r>
      <w:r>
        <w:t xml:space="preserve"> </w:t>
      </w:r>
      <w:r w:rsidRPr="00D404ED">
        <w:rPr>
          <w:b/>
        </w:rPr>
        <w:t xml:space="preserve">Chytrá mateřská škola a jesle </w:t>
      </w:r>
      <w:proofErr w:type="spellStart"/>
      <w:r w:rsidRPr="00D404ED">
        <w:rPr>
          <w:b/>
        </w:rPr>
        <w:t>SmartKids</w:t>
      </w:r>
      <w:proofErr w:type="spellEnd"/>
      <w:r>
        <w:t>, Vančurova 649,</w:t>
      </w:r>
      <w:r w:rsidRPr="00605873">
        <w:rPr>
          <w:i/>
        </w:rPr>
        <w:t xml:space="preserve"> </w:t>
      </w:r>
      <w:r w:rsidRPr="00A15134">
        <w:t>Velké Přílepy</w:t>
      </w:r>
      <w:r>
        <w:rPr>
          <w:i/>
        </w:rPr>
        <w:t xml:space="preserve"> </w:t>
      </w:r>
      <w:r w:rsidRPr="00605873">
        <w:t>(dále jen "</w:t>
      </w:r>
      <w:r w:rsidRPr="00605873">
        <w:rPr>
          <w:b/>
        </w:rPr>
        <w:t>Provozovna</w:t>
      </w:r>
      <w:r w:rsidRPr="00605873">
        <w:t>" nebo také "</w:t>
      </w:r>
      <w:r w:rsidRPr="00605873">
        <w:rPr>
          <w:b/>
        </w:rPr>
        <w:t>Škola</w:t>
      </w:r>
      <w:r w:rsidRPr="00605873">
        <w:t xml:space="preserve">"). </w:t>
      </w:r>
    </w:p>
    <w:p w:rsidR="00D404ED" w:rsidRPr="00605873" w:rsidRDefault="00D404ED" w:rsidP="00D404ED">
      <w:pPr>
        <w:pStyle w:val="Level2"/>
      </w:pPr>
      <w:r w:rsidRPr="00605873">
        <w:t>V případě, že se dítě Zájemce zúčastní akcí Provozovatele organizovaných mimo Provozovnu Provozovatele, považuje se místo dané akce taktéž za místo výkonu činnosti Provozovatele.</w:t>
      </w:r>
    </w:p>
    <w:p w:rsidR="00D404ED" w:rsidRPr="00605873" w:rsidRDefault="00D404ED" w:rsidP="00D404ED">
      <w:pPr>
        <w:pStyle w:val="Level2"/>
      </w:pPr>
      <w:r w:rsidRPr="00605873">
        <w:t>Provozovatel se zavazuje v prostorách Škol</w:t>
      </w:r>
      <w:r>
        <w:t>y</w:t>
      </w:r>
      <w:r w:rsidRPr="00605873">
        <w:t xml:space="preserve"> zajistit:</w:t>
      </w:r>
    </w:p>
    <w:p w:rsidR="00D404ED" w:rsidRPr="00605873" w:rsidRDefault="00D404ED" w:rsidP="00D404ED">
      <w:pPr>
        <w:pStyle w:val="alpha3"/>
      </w:pPr>
      <w:r w:rsidRPr="00605873">
        <w:t>předškolní výchovu a jazykové vzdělávání dítěte Zájemce,</w:t>
      </w:r>
    </w:p>
    <w:p w:rsidR="00D404ED" w:rsidRPr="00605873" w:rsidRDefault="00D404ED" w:rsidP="00D404ED">
      <w:pPr>
        <w:pStyle w:val="alpha3"/>
      </w:pPr>
      <w:r w:rsidRPr="00605873">
        <w:t>didakticko-pedagogickou péči,</w:t>
      </w:r>
    </w:p>
    <w:p w:rsidR="00D404ED" w:rsidRPr="00605873" w:rsidRDefault="00D404ED" w:rsidP="00D404ED">
      <w:pPr>
        <w:pStyle w:val="alpha3"/>
      </w:pPr>
      <w:r w:rsidRPr="00605873">
        <w:t>hlídání dítěte.</w:t>
      </w:r>
    </w:p>
    <w:p w:rsidR="00D404ED" w:rsidRPr="00605873" w:rsidRDefault="00D404ED" w:rsidP="00D404ED">
      <w:pPr>
        <w:pStyle w:val="Body2"/>
      </w:pPr>
      <w:r w:rsidRPr="00605873">
        <w:t>Provozovatel se zavazuje zajistit bezpečnost a ochranu zdraví dítěte Zájemce.</w:t>
      </w:r>
    </w:p>
    <w:p w:rsidR="00D404ED" w:rsidRPr="00605873" w:rsidRDefault="00D404ED" w:rsidP="00D404ED">
      <w:pPr>
        <w:pStyle w:val="Level2"/>
      </w:pPr>
      <w:r w:rsidRPr="00605873">
        <w:t>Zájemce má zájem o služby Provozovatele a zavazuje se za ně uhradit Provozovateli odměnu uvedenou v Kartě.</w:t>
      </w:r>
    </w:p>
    <w:p w:rsidR="00D404ED" w:rsidRPr="00605873" w:rsidRDefault="00D404ED" w:rsidP="00D404ED">
      <w:pPr>
        <w:pStyle w:val="Level1"/>
      </w:pPr>
      <w:r w:rsidRPr="00605873">
        <w:t>Práva a povinnosti Provozovatele</w:t>
      </w:r>
    </w:p>
    <w:p w:rsidR="00D404ED" w:rsidRPr="00605873" w:rsidRDefault="00D404ED" w:rsidP="00D404ED">
      <w:pPr>
        <w:pStyle w:val="Level2"/>
      </w:pPr>
      <w:r w:rsidRPr="00605873">
        <w:t>Provozovatel je povinen zajistit odborný personál pro výuku</w:t>
      </w:r>
      <w:r w:rsidRPr="00605873">
        <w:rPr>
          <w:rStyle w:val="Znakapoznpodarou"/>
        </w:rPr>
        <w:footnoteReference w:id="1"/>
      </w:r>
      <w:r w:rsidRPr="00605873">
        <w:t xml:space="preserve"> a hlídání dítěte ve Škol</w:t>
      </w:r>
      <w:r>
        <w:t>e</w:t>
      </w:r>
      <w:r w:rsidRPr="00605873">
        <w:t xml:space="preserve"> v době k tomu určené. </w:t>
      </w:r>
    </w:p>
    <w:p w:rsidR="00D404ED" w:rsidRPr="00605873" w:rsidRDefault="00D404ED" w:rsidP="00D404ED">
      <w:pPr>
        <w:pStyle w:val="Level2"/>
      </w:pPr>
      <w:r w:rsidRPr="00605873">
        <w:t>Osoby zajišťující výuku a dozor jsou osobami kvalifikovanými a způsobilými pro řádný výkon takové činnosti.</w:t>
      </w:r>
    </w:p>
    <w:p w:rsidR="00D404ED" w:rsidRPr="00605873" w:rsidRDefault="00D404ED" w:rsidP="00D404ED">
      <w:pPr>
        <w:pStyle w:val="Level2"/>
      </w:pPr>
      <w:r w:rsidRPr="00605873">
        <w:t xml:space="preserve">Škola bude v provozu každý všední den kromě vánočních svátků, tj. </w:t>
      </w:r>
      <w:r>
        <w:t xml:space="preserve">od </w:t>
      </w:r>
      <w:proofErr w:type="gramStart"/>
      <w:r w:rsidRPr="00605873">
        <w:t>2</w:t>
      </w:r>
      <w:r>
        <w:t>1</w:t>
      </w:r>
      <w:r w:rsidRPr="00605873">
        <w:t>.12.</w:t>
      </w:r>
      <w:r>
        <w:t>2017</w:t>
      </w:r>
      <w:proofErr w:type="gramEnd"/>
      <w:r w:rsidRPr="00605873">
        <w:t xml:space="preserve"> až </w:t>
      </w:r>
      <w:r>
        <w:t>1</w:t>
      </w:r>
      <w:r w:rsidRPr="00605873">
        <w:t>.1.</w:t>
      </w:r>
      <w:r>
        <w:t>2018</w:t>
      </w:r>
      <w:r w:rsidRPr="00605873">
        <w:t>. (Kompenzace se v tomto období neposkytuje, stejně jako v den, na který připadne státní svátek.)</w:t>
      </w:r>
      <w:r>
        <w:t xml:space="preserve"> a to od 7</w:t>
      </w:r>
      <w:r w:rsidR="001A3ED3">
        <w:t>,30</w:t>
      </w:r>
      <w:r>
        <w:t xml:space="preserve"> hod do 1</w:t>
      </w:r>
      <w:r w:rsidR="001A3ED3">
        <w:t>7,30</w:t>
      </w:r>
      <w:r>
        <w:t xml:space="preserve"> hod s výjimkou Prázdninového provozu (červenec, srpen). Změnu otevírací a zavírací doby je Provozovatel povinen oznámit min. 10 dní před zahájením Prázdninového provozu.</w:t>
      </w:r>
    </w:p>
    <w:p w:rsidR="00D404ED" w:rsidRPr="00605873" w:rsidRDefault="00D404ED" w:rsidP="00D404ED">
      <w:pPr>
        <w:pStyle w:val="Body2"/>
      </w:pPr>
      <w:r w:rsidRPr="00605873">
        <w:t xml:space="preserve">Výjimku tvoří dny specifikované ve </w:t>
      </w:r>
      <w:proofErr w:type="spellStart"/>
      <w:r w:rsidRPr="00605873">
        <w:t>školkovém</w:t>
      </w:r>
      <w:proofErr w:type="spellEnd"/>
      <w:r w:rsidRPr="00605873">
        <w:t xml:space="preserve"> plánu na příslušný kalendářní rok. V takové dny (např. školka v přírodě, lyžařský kurz apod.) bude budova Školy uzavřena za předpokladu, že minimální počet přihlášených dětí v ten který den nepřesáhne 5 dětí věkové kategorie nad 3 roky, resp. pod 3 roky věku dítěte. O případném uzavření bude </w:t>
      </w:r>
      <w:r w:rsidRPr="00605873">
        <w:lastRenderedPageBreak/>
        <w:t>klient informován min. 10 pracovních dnů dopředu. V případě uzavření pobočky z důvodu přihlášení se nedostatečného počtu dětí se neposkytuje náhrada či jakákoliv jiná kompenzace.</w:t>
      </w:r>
    </w:p>
    <w:p w:rsidR="00D404ED" w:rsidRPr="00605873" w:rsidRDefault="00D404ED" w:rsidP="00D404ED">
      <w:pPr>
        <w:pStyle w:val="Level2"/>
      </w:pPr>
      <w:r w:rsidRPr="00605873">
        <w:rPr>
          <w:szCs w:val="24"/>
        </w:rPr>
        <w:t xml:space="preserve">Školním rokem se rozumí období od 1. září – 31. srpna příslušného roku </w:t>
      </w:r>
      <w:r w:rsidRPr="00605873">
        <w:t>(dále jen „</w:t>
      </w:r>
      <w:r w:rsidRPr="00605873">
        <w:rPr>
          <w:b/>
        </w:rPr>
        <w:t>Školní rok</w:t>
      </w:r>
      <w:r w:rsidRPr="00605873">
        <w:t>“).</w:t>
      </w:r>
    </w:p>
    <w:p w:rsidR="00D404ED" w:rsidRPr="00605873" w:rsidRDefault="00D404ED" w:rsidP="00D404ED">
      <w:pPr>
        <w:pStyle w:val="Level2"/>
      </w:pPr>
      <w:r w:rsidRPr="00605873">
        <w:t>Provozovatel zajistí plynulý provoz Školy i v případě onemocnění jednoho či více učitelů. Zájemce bere tímto na vědomí, že po přechodnou dobu - vzhledem např. k zdravotní indispozici učitele - může dojít k zajištění výuky externím personálem (např. z jiné provozovny apod.).</w:t>
      </w:r>
    </w:p>
    <w:p w:rsidR="00D404ED" w:rsidRPr="00605873" w:rsidRDefault="00D404ED" w:rsidP="00D404ED">
      <w:pPr>
        <w:pStyle w:val="Level2"/>
      </w:pPr>
      <w:r w:rsidRPr="00605873">
        <w:t>Provozovatel se rovněž zavazuje, že bude dodržovat dietetické či jiné speciální nároky dětí uvedené v Kartě dítěte.</w:t>
      </w:r>
    </w:p>
    <w:p w:rsidR="00D404ED" w:rsidRPr="00605873" w:rsidRDefault="00D404ED" w:rsidP="00D404ED">
      <w:pPr>
        <w:pStyle w:val="Level2"/>
      </w:pPr>
      <w:r w:rsidRPr="00605873">
        <w:t>Oprávněnou osobou</w:t>
      </w:r>
      <w:r w:rsidRPr="00605873">
        <w:rPr>
          <w:rStyle w:val="Znakapoznpodarou"/>
          <w:sz w:val="22"/>
          <w:szCs w:val="22"/>
        </w:rPr>
        <w:footnoteReference w:id="2"/>
      </w:r>
      <w:r w:rsidRPr="00605873">
        <w:t xml:space="preserve"> ve smyslu vyzvedávání dítěte ze Školy, podávání informací o dítěti a dále pak jakéhokoliv kontaktu s dítětem Zájemce je oprávněn pouze Zájemce sám a dále pak osoba jím k tomuto úkonu zmocněná. Podmínkou předání dítěte jiné osobě než Zájemci je zmocnění takové osoby Zájemcem v Kartě či podepsání plné moci Zájemcem. Zmocnění se uděluje výhradně zletilé osobě.</w:t>
      </w:r>
    </w:p>
    <w:p w:rsidR="00D404ED" w:rsidRPr="00605873" w:rsidRDefault="00D404ED" w:rsidP="00D404ED">
      <w:pPr>
        <w:pStyle w:val="Level2"/>
      </w:pPr>
      <w:r w:rsidRPr="00605873">
        <w:t>Provozovatel neručí nad zákonný rámec za cennosti, peníze, mobilní telefony, hračky apod., které jsou vneseny dítětem do Školy. Zájemce je povinen vždy oznámit provozovateli skutečnost, že dítě má při sobě hodnotnou věc a Provozovatel je dle svého uvážení oprávněn požadovat, aby taková věc do Školy vnesena nebyla</w:t>
      </w:r>
      <w:r w:rsidRPr="00605873">
        <w:rPr>
          <w:rStyle w:val="Znakapoznpodarou"/>
          <w:sz w:val="22"/>
          <w:szCs w:val="22"/>
        </w:rPr>
        <w:footnoteReference w:id="3"/>
      </w:r>
      <w:r w:rsidRPr="00605873">
        <w:t>.</w:t>
      </w:r>
    </w:p>
    <w:p w:rsidR="00D404ED" w:rsidRPr="00605873" w:rsidRDefault="00D404ED" w:rsidP="00D404ED">
      <w:pPr>
        <w:pStyle w:val="Level2"/>
      </w:pPr>
      <w:r w:rsidRPr="00605873">
        <w:t xml:space="preserve">Provozovatel je oprávněn v průběhu Školního roku vyhlásit až </w:t>
      </w:r>
      <w:r>
        <w:t>10</w:t>
      </w:r>
      <w:r w:rsidRPr="00605873">
        <w:t xml:space="preserve"> dnů volna, a to vždy ze závažných důvodů, zejména organizačních a technických. Oznámení se uskuteční, dovolí-li to okolnosti, min. 10 pracovních dnů dopředu. Kompenzace se neposkytuje.</w:t>
      </w:r>
    </w:p>
    <w:p w:rsidR="00D404ED" w:rsidRPr="00605873" w:rsidRDefault="00D404ED" w:rsidP="00D404ED">
      <w:pPr>
        <w:pStyle w:val="Level1"/>
      </w:pPr>
      <w:r w:rsidRPr="00605873">
        <w:t>Práva a povinnosti Zájemce</w:t>
      </w:r>
    </w:p>
    <w:p w:rsidR="00D404ED" w:rsidRPr="00605873" w:rsidRDefault="00D404ED" w:rsidP="00D404ED">
      <w:pPr>
        <w:pStyle w:val="Level2"/>
      </w:pPr>
      <w:r w:rsidRPr="00605873">
        <w:t xml:space="preserve">Zájemce je povinen sdělit Provozovateli veškeré jemu známé skutečnosti týkající se zdravotního stavu dítěte a další skutečnosti, které by mohly mít vliv na zdraví dítěte či jiné faktory ovlivňující jeho přítomnost ve Škole či při jiných aktivitách (např.: epilepsie, alergie, syndromy, prodělané vážné nemoci atp.). </w:t>
      </w:r>
    </w:p>
    <w:p w:rsidR="00D404ED" w:rsidRPr="00605873" w:rsidRDefault="00D404ED" w:rsidP="00D404ED">
      <w:pPr>
        <w:pStyle w:val="Level2"/>
      </w:pPr>
      <w:r w:rsidRPr="00605873">
        <w:t>Zájemce se zavazuje, že dítě bude do Školy docházet zdravé, bez evidentních známek nemoci. O případných prvotních příznacích nemoci, alergie či jiné indispozice dítěte je povinen Zájemce Provozovatele, anebo personál Ško</w:t>
      </w:r>
      <w:r>
        <w:t>l</w:t>
      </w:r>
      <w:r w:rsidRPr="00605873">
        <w:t xml:space="preserve">y, neprodleně informovat. V případě, že evidentní známky nachlazení/nemoci se projeví v průběhu docházky, bude Zájemce kontaktován zástupcem Provozovatele se žádostí o okamžitý odvoz dítěte Zájemce ze Školy. </w:t>
      </w:r>
    </w:p>
    <w:p w:rsidR="00D404ED" w:rsidRPr="00605873" w:rsidRDefault="00D404ED" w:rsidP="00D404ED">
      <w:pPr>
        <w:pStyle w:val="Body2"/>
      </w:pPr>
      <w:r w:rsidRPr="00605873">
        <w:t>V případě chronických onemocnění, anebo opakovaných onemocnění stejného charakteru může Provozovatel vyzvat Zájemce o doložení zdravotního stavu dítěte Potvrzením o bezinfekčnosti dítěte vydaného ošetřujícím lékařem.</w:t>
      </w:r>
    </w:p>
    <w:p w:rsidR="00D404ED" w:rsidRPr="00605873" w:rsidRDefault="00D404ED" w:rsidP="00D404ED">
      <w:pPr>
        <w:pStyle w:val="Level2"/>
      </w:pPr>
      <w:r w:rsidRPr="00605873">
        <w:t>Zájemce se zavazuje vybavit své dítě náhradním oblečením, a to zejména:</w:t>
      </w:r>
    </w:p>
    <w:p w:rsidR="00D404ED" w:rsidRPr="00605873" w:rsidRDefault="00D404ED" w:rsidP="00D404ED">
      <w:pPr>
        <w:pStyle w:val="alpha3"/>
        <w:numPr>
          <w:ilvl w:val="0"/>
          <w:numId w:val="3"/>
        </w:numPr>
      </w:pPr>
      <w:r w:rsidRPr="00605873">
        <w:rPr>
          <w:i/>
        </w:rPr>
        <w:lastRenderedPageBreak/>
        <w:t>všeobecné:</w:t>
      </w:r>
      <w:r w:rsidRPr="00605873">
        <w:t xml:space="preserve"> tepláky, tričko, pyžamo, spodní prádlo, ponožky, přezůvky s kvalitní podrážkou a klenbou, zubní kartáček a kelímek;</w:t>
      </w:r>
    </w:p>
    <w:p w:rsidR="00D404ED" w:rsidRPr="00605873" w:rsidRDefault="00D404ED" w:rsidP="00D404ED">
      <w:pPr>
        <w:pStyle w:val="alpha3"/>
        <w:numPr>
          <w:ilvl w:val="0"/>
          <w:numId w:val="3"/>
        </w:numPr>
      </w:pPr>
      <w:r w:rsidRPr="00605873">
        <w:rPr>
          <w:i/>
        </w:rPr>
        <w:t>v zimě:</w:t>
      </w:r>
      <w:r w:rsidRPr="00605873">
        <w:t xml:space="preserve"> rukavice, šála, čepice, zimní kombinéza, teplá bunda, mikina, punčocháče a triko s dlouhým rukávem. </w:t>
      </w:r>
    </w:p>
    <w:p w:rsidR="00D404ED" w:rsidRPr="00605873" w:rsidRDefault="00D404ED" w:rsidP="00D404ED">
      <w:pPr>
        <w:pStyle w:val="alpha3"/>
        <w:numPr>
          <w:ilvl w:val="0"/>
          <w:numId w:val="3"/>
        </w:numPr>
      </w:pPr>
      <w:r w:rsidRPr="00605873">
        <w:rPr>
          <w:i/>
        </w:rPr>
        <w:t>v létě:</w:t>
      </w:r>
      <w:r w:rsidRPr="00605873">
        <w:t xml:space="preserve"> kšiltovka, šátek a sluneční brýle.</w:t>
      </w:r>
    </w:p>
    <w:p w:rsidR="00D404ED" w:rsidRPr="00605873" w:rsidRDefault="00D404ED" w:rsidP="00D404ED">
      <w:pPr>
        <w:pStyle w:val="alpha3"/>
        <w:numPr>
          <w:ilvl w:val="0"/>
          <w:numId w:val="3"/>
        </w:numPr>
      </w:pPr>
      <w:r w:rsidRPr="00605873">
        <w:rPr>
          <w:i/>
        </w:rPr>
        <w:t>ostatní:</w:t>
      </w:r>
      <w:r w:rsidRPr="00605873">
        <w:t xml:space="preserve"> gumáky, pláštěnka, láhev na pití, případné léky atd.</w:t>
      </w:r>
    </w:p>
    <w:p w:rsidR="00D404ED" w:rsidRPr="00605873" w:rsidRDefault="00D404ED" w:rsidP="00D404ED">
      <w:pPr>
        <w:pStyle w:val="Body2"/>
      </w:pPr>
      <w:r w:rsidRPr="00605873">
        <w:t xml:space="preserve">Zájemce se rovněž zavazuje, že věci uvedené výše bude automaticky průběžně měnit za čisté a odpovídající potřebám dítěte (roční období, výlety apod.). </w:t>
      </w:r>
    </w:p>
    <w:p w:rsidR="00D404ED" w:rsidRPr="00605873" w:rsidRDefault="00D404ED" w:rsidP="00D404ED">
      <w:pPr>
        <w:pStyle w:val="Body2"/>
      </w:pPr>
      <w:r w:rsidRPr="00605873">
        <w:t>Věci, které nebudou viditelně a nezaměnitelně opatřeny jmenovkou dítěte, jsou vnášeny do školy na vlastní odpovědnost Zájemce.</w:t>
      </w:r>
    </w:p>
    <w:p w:rsidR="00D404ED" w:rsidRPr="00605873" w:rsidRDefault="00D404ED" w:rsidP="00D404ED">
      <w:pPr>
        <w:pStyle w:val="Level2"/>
      </w:pPr>
      <w:r w:rsidRPr="00605873">
        <w:t>Zájemce stvrzuje, že dítě disponuje povinným očkováním stanovené zákonem č. 258/2000 Sb., o ochraně veřejného zdraví</w:t>
      </w:r>
      <w:r w:rsidRPr="00605873">
        <w:rPr>
          <w:rStyle w:val="Znakapoznpodarou"/>
        </w:rPr>
        <w:footnoteReference w:id="4"/>
      </w:r>
      <w:r w:rsidRPr="00605873">
        <w:t>.</w:t>
      </w:r>
    </w:p>
    <w:p w:rsidR="00D404ED" w:rsidRPr="0075719C" w:rsidRDefault="00D404ED" w:rsidP="00D404ED">
      <w:pPr>
        <w:pStyle w:val="Level2"/>
        <w:rPr>
          <w:color w:val="0000FF"/>
        </w:rPr>
      </w:pPr>
      <w:r w:rsidRPr="00C85387">
        <w:t>Pokud si Zájemce přeje změnit režim/intenzitu docházky do ško</w:t>
      </w:r>
      <w:r>
        <w:t>l</w:t>
      </w:r>
      <w:r w:rsidRPr="00C85387">
        <w:t xml:space="preserve">y, případně změnit provozovnu, je možné tak učinit po oznámení této změny Zájemcem Provozovateli min. 1 celý kalendářní měsíc dopředu, vždy však k 25. dni nejpozději; (tj. např. do </w:t>
      </w:r>
      <w:proofErr w:type="gramStart"/>
      <w:r w:rsidRPr="00C85387">
        <w:t>25.2. na</w:t>
      </w:r>
      <w:proofErr w:type="gramEnd"/>
      <w:r w:rsidRPr="00C85387">
        <w:t xml:space="preserve"> období od 1.4. atp.), a to na:</w:t>
      </w:r>
      <w:r w:rsidR="0075719C">
        <w:t xml:space="preserve"> </w:t>
      </w:r>
      <w:r w:rsidR="0075719C" w:rsidRPr="0075719C">
        <w:rPr>
          <w:color w:val="0000FF"/>
        </w:rPr>
        <w:t>smartkids</w:t>
      </w:r>
      <w:r w:rsidRPr="0075719C">
        <w:rPr>
          <w:rFonts w:cs="Arial"/>
          <w:color w:val="0000FF"/>
        </w:rPr>
        <w:t>@</w:t>
      </w:r>
      <w:r w:rsidRPr="0075719C">
        <w:rPr>
          <w:color w:val="0000FF"/>
        </w:rPr>
        <w:t>maxikovaskolka.cz.</w:t>
      </w:r>
    </w:p>
    <w:p w:rsidR="00D404ED" w:rsidRPr="00605873" w:rsidRDefault="00D404ED" w:rsidP="00D404ED">
      <w:pPr>
        <w:pStyle w:val="Level1"/>
      </w:pPr>
      <w:r w:rsidRPr="00605873">
        <w:t>Cena</w:t>
      </w:r>
    </w:p>
    <w:p w:rsidR="00D404ED" w:rsidRPr="00605873" w:rsidRDefault="00D404ED" w:rsidP="00D404ED">
      <w:pPr>
        <w:pStyle w:val="Level2"/>
      </w:pPr>
      <w:r w:rsidRPr="00605873">
        <w:t>Cena za Zájemcem zvolený program Školy je uvedena v Kartě (dále jen „</w:t>
      </w:r>
      <w:r w:rsidRPr="00605873">
        <w:rPr>
          <w:b/>
        </w:rPr>
        <w:t>Příspěvek</w:t>
      </w:r>
      <w:r w:rsidRPr="00605873">
        <w:t>“).</w:t>
      </w:r>
    </w:p>
    <w:p w:rsidR="00D404ED" w:rsidRPr="00605873" w:rsidRDefault="00D404ED" w:rsidP="00D404ED">
      <w:pPr>
        <w:pStyle w:val="Level2"/>
        <w:rPr>
          <w:u w:val="single"/>
        </w:rPr>
      </w:pPr>
      <w:r w:rsidRPr="00605873">
        <w:t>V případě, že Zájemce využívá nižší intenzity docházky než 5x týdně, je třeba v Kartě specifikovat přesné dny docházky.</w:t>
      </w:r>
    </w:p>
    <w:p w:rsidR="00D404ED" w:rsidRPr="00605873" w:rsidRDefault="00D404ED" w:rsidP="00D404ED">
      <w:pPr>
        <w:pStyle w:val="Level3"/>
      </w:pPr>
      <w:r w:rsidRPr="00605873">
        <w:t xml:space="preserve">Zájemce je povinen respektovat intenzitu docházky. </w:t>
      </w:r>
    </w:p>
    <w:p w:rsidR="00D404ED" w:rsidRPr="00605873" w:rsidRDefault="00D404ED" w:rsidP="00D404ED">
      <w:pPr>
        <w:pStyle w:val="Level3"/>
      </w:pPr>
      <w:r w:rsidRPr="00605873">
        <w:t xml:space="preserve">V případě, že dítě Zájemce využívá služeb Školy nad rámec smluveného režimu, </w:t>
      </w:r>
      <w:proofErr w:type="gramStart"/>
      <w:r w:rsidRPr="00605873">
        <w:t>bude</w:t>
      </w:r>
      <w:proofErr w:type="gramEnd"/>
      <w:r w:rsidRPr="00605873">
        <w:t xml:space="preserve"> Zájemci účtováno 75,- Kč za každých započatých 30 min. Toto ustanovení se </w:t>
      </w:r>
      <w:proofErr w:type="gramStart"/>
      <w:r w:rsidRPr="00605873">
        <w:t>netýká</w:t>
      </w:r>
      <w:proofErr w:type="gramEnd"/>
      <w:r w:rsidRPr="00605873">
        <w:t xml:space="preserve"> příchodů či odchodů: (i) 13.01 – 13.10 h u dopoledního tarifu a (</w:t>
      </w:r>
      <w:proofErr w:type="spellStart"/>
      <w:r w:rsidRPr="00605873">
        <w:t>ii</w:t>
      </w:r>
      <w:proofErr w:type="spellEnd"/>
      <w:r w:rsidRPr="00605873">
        <w:t xml:space="preserve">) 15.01 – 15.15 h u tarifu </w:t>
      </w:r>
      <w:r>
        <w:t>celý den D.</w:t>
      </w:r>
    </w:p>
    <w:p w:rsidR="00D404ED" w:rsidRPr="00605873" w:rsidRDefault="00D404ED" w:rsidP="00D404ED">
      <w:pPr>
        <w:pStyle w:val="Level2"/>
      </w:pPr>
      <w:r w:rsidRPr="00605873">
        <w:t>Registrační poplatek není účtován.</w:t>
      </w:r>
    </w:p>
    <w:p w:rsidR="00D404ED" w:rsidRPr="00605873" w:rsidRDefault="00D404ED" w:rsidP="00D404ED">
      <w:pPr>
        <w:pStyle w:val="Level2"/>
      </w:pPr>
      <w:r w:rsidRPr="00605873">
        <w:t>Příspěvek je garantován pro celý Školní rok. Příspěvek za poskytované služby ve stejném rozsahu mezi jednotlivými Š</w:t>
      </w:r>
      <w:r>
        <w:t>kolními roky nepřesáhne 10</w:t>
      </w:r>
      <w:r w:rsidRPr="00605873">
        <w:t xml:space="preserve"> procentních bodů nad hodnotou inflace vyhlášenou Českým statistickým úřadem za kalendářní rok předchozí.</w:t>
      </w:r>
    </w:p>
    <w:p w:rsidR="00D404ED" w:rsidRPr="00605873" w:rsidRDefault="00D404ED" w:rsidP="00D404ED">
      <w:pPr>
        <w:pStyle w:val="Level2"/>
        <w:rPr>
          <w:b/>
          <w:bCs/>
        </w:rPr>
      </w:pPr>
      <w:r w:rsidRPr="00605873">
        <w:t>V případě změny výše Příspěvku od nového Školního roku se Provozovatel zavazuje toto Zájemci oznámit nejpozději 30 dnů před započetím nového Školního roku, a to: (a) e-mailem, anebo (b) vyvěšením na nástěnce ve Školce, anebo (c) na svých webových stránkách.</w:t>
      </w:r>
    </w:p>
    <w:p w:rsidR="00D404ED" w:rsidRPr="00605873" w:rsidRDefault="00D404ED" w:rsidP="00D404ED">
      <w:pPr>
        <w:pStyle w:val="Level2"/>
      </w:pPr>
      <w:r w:rsidRPr="00605873">
        <w:t xml:space="preserve">Zájemce bere na vědomí, že struktura a rozsah poskytovaných služeb mohou být v průběhu doby odlišné, a to zejména s ohledem na roční období či věkovou strukturu dětí apod. (např. školky v přírodě, alternace </w:t>
      </w:r>
      <w:proofErr w:type="spellStart"/>
      <w:r w:rsidRPr="00605873">
        <w:t>školkových</w:t>
      </w:r>
      <w:proofErr w:type="spellEnd"/>
      <w:r w:rsidRPr="00605873">
        <w:t xml:space="preserve"> aktivit v létě / zimě apod.).</w:t>
      </w:r>
    </w:p>
    <w:p w:rsidR="00D404ED" w:rsidRPr="00605873" w:rsidRDefault="00D404ED" w:rsidP="00D404ED">
      <w:pPr>
        <w:pStyle w:val="Level1"/>
      </w:pPr>
      <w:r w:rsidRPr="00605873">
        <w:lastRenderedPageBreak/>
        <w:t>Platební podmínky</w:t>
      </w:r>
    </w:p>
    <w:p w:rsidR="00D404ED" w:rsidRPr="00605873" w:rsidRDefault="00D404ED" w:rsidP="00D404ED">
      <w:pPr>
        <w:pStyle w:val="Level2"/>
      </w:pPr>
      <w:r w:rsidRPr="00605873">
        <w:t xml:space="preserve">Zájemce je povinen </w:t>
      </w:r>
      <w:r w:rsidRPr="00605873">
        <w:rPr>
          <w:b/>
        </w:rPr>
        <w:t>automaticky</w:t>
      </w:r>
      <w:r w:rsidRPr="00605873">
        <w:t xml:space="preserve"> hradit Příspěvek uvedený v Kartě, a to nejpozději do </w:t>
      </w:r>
      <w:r w:rsidRPr="00605873">
        <w:rPr>
          <w:b/>
        </w:rPr>
        <w:t>10. dne měsíce</w:t>
      </w:r>
      <w:r w:rsidRPr="00605873">
        <w:t xml:space="preserve">, za který Příspěvek náleží (dále jen </w:t>
      </w:r>
      <w:r w:rsidRPr="00605873">
        <w:rPr>
          <w:b/>
        </w:rPr>
        <w:t>„Období“)</w:t>
      </w:r>
      <w:r w:rsidRPr="00605873">
        <w:t xml:space="preserve">. Platební povinnost je Zájemcem splněna včas, jestliže bude částka, kterou má Zájemce podle Karty hradit, připsána na účet Provozovatele nejpozději v den, který je sjednán jako den splatnosti, a to bez ohledu na to, zda je desátým dnem měsíce pracovní den či víkend, anebo státní svátek. Zájemce je povinen uvádět </w:t>
      </w:r>
      <w:r w:rsidRPr="00605873">
        <w:rPr>
          <w:b/>
        </w:rPr>
        <w:t>variabilní symbol.</w:t>
      </w:r>
      <w:r w:rsidRPr="00605873">
        <w:t xml:space="preserve"> Variabilní symbol bude Zájemci oznámen.</w:t>
      </w:r>
    </w:p>
    <w:p w:rsidR="00D404ED" w:rsidRPr="00605873" w:rsidRDefault="00D404ED" w:rsidP="00D404ED">
      <w:pPr>
        <w:pStyle w:val="Level2"/>
      </w:pPr>
      <w:r w:rsidRPr="00605873">
        <w:t>V případě prodlení s úhradou Příspěvku se Zájemce zavazuje uhradit Provozovateli smluvní pokutu z prodlení ve výši 0,1 % z dlužné částky za každý den prodlení.</w:t>
      </w:r>
    </w:p>
    <w:p w:rsidR="00D404ED" w:rsidRPr="00605873" w:rsidRDefault="00D404ED" w:rsidP="00D404ED">
      <w:pPr>
        <w:pStyle w:val="Level2"/>
      </w:pPr>
      <w:r w:rsidRPr="00605873">
        <w:t>Pakliže nedojde k úhradě Příspěvku ani do 10 kalendářních dnů po uplynutí lhůty stanovené v čl. 5.1, je Provozovatel v takovém případě oprávněn ukončit docházku dítěte do Školy s okamžitou účinností, přičemž Jistina (viz čl. 6 níže) propadá ve prospěch Provozovatele jako smluvní pokuta.</w:t>
      </w:r>
    </w:p>
    <w:p w:rsidR="00D404ED" w:rsidRPr="00605873" w:rsidRDefault="00D404ED" w:rsidP="00D404ED">
      <w:pPr>
        <w:pStyle w:val="Level1"/>
      </w:pPr>
      <w:r w:rsidRPr="00605873">
        <w:t>Rezervační jistina</w:t>
      </w:r>
    </w:p>
    <w:p w:rsidR="00D404ED" w:rsidRPr="00C85387" w:rsidRDefault="00D404ED" w:rsidP="00D404ED">
      <w:pPr>
        <w:pStyle w:val="Level2"/>
      </w:pPr>
      <w:r>
        <w:t xml:space="preserve">Jistina ve </w:t>
      </w:r>
      <w:proofErr w:type="gramStart"/>
      <w:r>
        <w:t xml:space="preserve">výši </w:t>
      </w:r>
      <w:r w:rsidRPr="00C85387">
        <w:t xml:space="preserve"> </w:t>
      </w:r>
      <w:r>
        <w:t>3</w:t>
      </w:r>
      <w:r w:rsidRPr="00C85387">
        <w:t>000,</w:t>
      </w:r>
      <w:proofErr w:type="gramEnd"/>
      <w:r w:rsidRPr="00C85387">
        <w:t>- Kč/dítě</w:t>
      </w:r>
      <w:r>
        <w:t xml:space="preserve"> je splatná do 5 pracovních dnů od podpisu Karty Zájemcem ve prospěch bankovního účtu Provozovatele uvedeného na Kartě</w:t>
      </w:r>
      <w:r w:rsidRPr="00C85387">
        <w:t xml:space="preserve">. Jistina je zúčtovatelná do 10 kalendářních dnů od ukončení smluvního vztahu. </w:t>
      </w:r>
    </w:p>
    <w:p w:rsidR="00D404ED" w:rsidRDefault="00D404ED" w:rsidP="00D404ED">
      <w:pPr>
        <w:pStyle w:val="Level2"/>
      </w:pPr>
      <w:r>
        <w:t xml:space="preserve">V </w:t>
      </w:r>
      <w:r w:rsidRPr="00027E86">
        <w:t xml:space="preserve">případě, že dojde k úhradě Jistiny </w:t>
      </w:r>
      <w:r>
        <w:t>Zájemcem jako důvod pro</w:t>
      </w:r>
      <w:r w:rsidRPr="00027E86">
        <w:t xml:space="preserve"> </w:t>
      </w:r>
      <w:r>
        <w:t xml:space="preserve">více jak dvouměsíční </w:t>
      </w:r>
      <w:r w:rsidRPr="00027E86">
        <w:t xml:space="preserve">reservaci </w:t>
      </w:r>
      <w:r>
        <w:t>místa (60 kalendářních dní)</w:t>
      </w:r>
      <w:r w:rsidRPr="00027E86">
        <w:t xml:space="preserve"> </w:t>
      </w:r>
      <w:r>
        <w:t xml:space="preserve">na straně Provozovatele </w:t>
      </w:r>
      <w:r w:rsidRPr="00027E86">
        <w:t xml:space="preserve">ve Škole a smluvní vztah bude před </w:t>
      </w:r>
      <w:r>
        <w:t xml:space="preserve">dnem zahájení docházky </w:t>
      </w:r>
      <w:r w:rsidRPr="00027E86">
        <w:t xml:space="preserve">dítěte do Školy ze strany Zájemce </w:t>
      </w:r>
      <w:r>
        <w:t xml:space="preserve">písemně </w:t>
      </w:r>
      <w:r w:rsidRPr="00027E86">
        <w:t>z jakéhokoliv důvodu ukončen, je Jistina nevratná</w:t>
      </w:r>
      <w:r>
        <w:t>.</w:t>
      </w:r>
    </w:p>
    <w:p w:rsidR="00D404ED" w:rsidRPr="00605873" w:rsidRDefault="00D404ED" w:rsidP="00D404ED">
      <w:pPr>
        <w:pStyle w:val="Level2"/>
      </w:pPr>
      <w:r>
        <w:t>Jistina může být ze strany Provozovatele započtena do dlužné částky či smluvní pokuty Zájemce ve prospěch Provozovatele.</w:t>
      </w:r>
    </w:p>
    <w:p w:rsidR="00D404ED" w:rsidRPr="00605873" w:rsidRDefault="00D404ED" w:rsidP="00D404ED">
      <w:pPr>
        <w:pStyle w:val="Level1"/>
      </w:pPr>
      <w:r w:rsidRPr="00605873">
        <w:t>Absence</w:t>
      </w:r>
    </w:p>
    <w:p w:rsidR="00D404ED" w:rsidRDefault="00D404ED" w:rsidP="00D404ED">
      <w:pPr>
        <w:pStyle w:val="Level2"/>
      </w:pPr>
      <w:r w:rsidRPr="00605873">
        <w:t>Absenci lze kompenzovat finančně (viz čl. 7.4 níže), anebo výměnou den za den (tj. (i) dopoledne za dopoledne, (</w:t>
      </w:r>
      <w:proofErr w:type="spellStart"/>
      <w:r w:rsidRPr="00605873">
        <w:t>ii</w:t>
      </w:r>
      <w:proofErr w:type="spellEnd"/>
      <w:r w:rsidRPr="00605873">
        <w:t>) odpoledne za odpoledne, anebo (</w:t>
      </w:r>
      <w:proofErr w:type="spellStart"/>
      <w:r w:rsidRPr="00605873">
        <w:t>iii</w:t>
      </w:r>
      <w:proofErr w:type="spellEnd"/>
      <w:r w:rsidRPr="00605873">
        <w:t xml:space="preserve">) celý den za celý </w:t>
      </w:r>
      <w:r>
        <w:t>d</w:t>
      </w:r>
      <w:r w:rsidRPr="00605873">
        <w:t>en), a to za předpokladu, že</w:t>
      </w:r>
      <w:r>
        <w:t xml:space="preserve"> </w:t>
      </w:r>
      <w:r w:rsidRPr="00605873">
        <w:t xml:space="preserve">absence bude nahlášena </w:t>
      </w:r>
      <w:r>
        <w:t>emailem</w:t>
      </w:r>
      <w:r w:rsidRPr="00605873">
        <w:t xml:space="preserve"> Zájemcem Provozovateli nejpozději v den předcházejícímu dni vzniku absence do 18.00 h</w:t>
      </w:r>
      <w:r>
        <w:t xml:space="preserve"> nebo prostřednictvím </w:t>
      </w:r>
      <w:proofErr w:type="spellStart"/>
      <w:r>
        <w:t>sms</w:t>
      </w:r>
      <w:proofErr w:type="spellEnd"/>
      <w:r>
        <w:t xml:space="preserve"> zprávy na Školní telefon do 7 hod dne vzniku absence a </w:t>
      </w:r>
      <w:r w:rsidRPr="00605873">
        <w:t> v období, za které kompenzace absence náleží</w:t>
      </w:r>
      <w:r>
        <w:t xml:space="preserve"> a n</w:t>
      </w:r>
      <w:r w:rsidRPr="00605873">
        <w:t xml:space="preserve">ebude Zájemce v prodlení s úhradou </w:t>
      </w:r>
      <w:r w:rsidRPr="00C85387">
        <w:t>Příspěvku (tj. např. úhrada školného na únor do 10.2. = možnost omlouvat březnové absence s právem náhrady).</w:t>
      </w:r>
    </w:p>
    <w:p w:rsidR="00D404ED" w:rsidRPr="00605873" w:rsidRDefault="00D404ED" w:rsidP="00D404ED">
      <w:pPr>
        <w:pStyle w:val="Level2"/>
      </w:pPr>
      <w:r>
        <w:t xml:space="preserve">V případě docházky s četností </w:t>
      </w:r>
      <w:proofErr w:type="spellStart"/>
      <w:r>
        <w:t>max</w:t>
      </w:r>
      <w:proofErr w:type="spellEnd"/>
      <w:r>
        <w:t xml:space="preserve"> 3x týdně (cenový program A-D, 1-3) v jakémkoliv rozsahu otevírací doby je nárokovatelná kompenzace docházky jen den za den, dopoledne za dopoledne anebo celý den za celý </w:t>
      </w:r>
      <w:proofErr w:type="gramStart"/>
      <w:r>
        <w:t xml:space="preserve">den.  </w:t>
      </w:r>
      <w:r w:rsidRPr="00605873">
        <w:t>a to</w:t>
      </w:r>
      <w:proofErr w:type="gramEnd"/>
      <w:r w:rsidRPr="00605873">
        <w:t xml:space="preserve"> za předpokladu, že</w:t>
      </w:r>
      <w:r>
        <w:t xml:space="preserve"> </w:t>
      </w:r>
      <w:r w:rsidRPr="00605873">
        <w:t xml:space="preserve">absence bude nahlášena </w:t>
      </w:r>
      <w:r>
        <w:t>emailem</w:t>
      </w:r>
      <w:r w:rsidRPr="00605873">
        <w:t xml:space="preserve"> Zájemcem Provozovateli nejpozději v den předcházejícímu dni vzniku absence do 18.00 h</w:t>
      </w:r>
      <w:r>
        <w:t xml:space="preserve"> nebo prostřednictvím </w:t>
      </w:r>
      <w:proofErr w:type="spellStart"/>
      <w:r>
        <w:t>sms</w:t>
      </w:r>
      <w:proofErr w:type="spellEnd"/>
      <w:r>
        <w:t xml:space="preserve"> zprávy na Školní telefon do 7 hod dne vzniku absence a </w:t>
      </w:r>
      <w:r w:rsidRPr="00605873">
        <w:t> v období, za které kompenzace absence náleží</w:t>
      </w:r>
      <w:r>
        <w:t xml:space="preserve"> a</w:t>
      </w:r>
      <w:r w:rsidRPr="00605873">
        <w:t xml:space="preserve"> nebude Zájemce v prodlení s úhradou </w:t>
      </w:r>
      <w:r w:rsidRPr="00C85387">
        <w:t>Příspěvku (tj. např. úhrada školného na únor do 10.2. = možnost omlouvat březnové absence s právem náhrady).</w:t>
      </w:r>
    </w:p>
    <w:p w:rsidR="00D404ED" w:rsidRPr="00605873" w:rsidRDefault="00D404ED" w:rsidP="00D404ED">
      <w:pPr>
        <w:pStyle w:val="Body2"/>
      </w:pPr>
      <w:r w:rsidRPr="00605873">
        <w:t>Náhradní termín docházky klient</w:t>
      </w:r>
      <w:r>
        <w:t xml:space="preserve"> oznámí emailem </w:t>
      </w:r>
      <w:r w:rsidRPr="00605873">
        <w:t xml:space="preserve">nejpozději do 19.00 h dne předcházejícímu dni, ve kterém má být kompenzace absence realizována, a to za </w:t>
      </w:r>
      <w:r w:rsidRPr="00605873">
        <w:lastRenderedPageBreak/>
        <w:t xml:space="preserve">předpokladu, že to kapacita školky umožní. Na náhradní termín v Klientem zvoleném dni nevzniká z důvodu </w:t>
      </w:r>
      <w:r w:rsidRPr="00C85387">
        <w:rPr>
          <w:u w:val="single"/>
        </w:rPr>
        <w:t>omezené kapacity</w:t>
      </w:r>
      <w:r w:rsidRPr="00605873">
        <w:t xml:space="preserve"> automatický nárok.</w:t>
      </w:r>
    </w:p>
    <w:p w:rsidR="00D404ED" w:rsidRPr="00605873" w:rsidRDefault="00D404ED" w:rsidP="00D404ED">
      <w:pPr>
        <w:pStyle w:val="Body2"/>
      </w:pPr>
      <w:r w:rsidRPr="00605873">
        <w:t>Kompenzaci absence nelze čerpat předem.</w:t>
      </w:r>
    </w:p>
    <w:p w:rsidR="00D404ED" w:rsidRPr="00605873" w:rsidRDefault="00D404ED" w:rsidP="00D404ED">
      <w:pPr>
        <w:pStyle w:val="Level2"/>
      </w:pPr>
      <w:r w:rsidRPr="00605873">
        <w:t>Možnost uplatnit náhradu absence vzniknuvší mezi:</w:t>
      </w:r>
    </w:p>
    <w:p w:rsidR="00D404ED" w:rsidRPr="009F53AB" w:rsidRDefault="00D404ED" w:rsidP="00D404ED">
      <w:pPr>
        <w:pStyle w:val="alpha3"/>
        <w:numPr>
          <w:ilvl w:val="0"/>
          <w:numId w:val="5"/>
        </w:numPr>
      </w:pPr>
      <w:proofErr w:type="gramStart"/>
      <w:r w:rsidRPr="009F53AB">
        <w:t>1.9</w:t>
      </w:r>
      <w:proofErr w:type="gramEnd"/>
      <w:r w:rsidRPr="009F53AB">
        <w:t>. – 31.1.</w:t>
      </w:r>
      <w:r>
        <w:t xml:space="preserve"> </w:t>
      </w:r>
      <w:r w:rsidRPr="009F53AB">
        <w:t xml:space="preserve">je možné uplatnit do </w:t>
      </w:r>
      <w:r>
        <w:t>31.1.</w:t>
      </w:r>
      <w:r w:rsidRPr="009F53AB">
        <w:t xml:space="preserve"> </w:t>
      </w:r>
    </w:p>
    <w:p w:rsidR="00D404ED" w:rsidRPr="009F53AB" w:rsidRDefault="00D404ED" w:rsidP="00D404ED">
      <w:pPr>
        <w:pStyle w:val="alpha3"/>
        <w:numPr>
          <w:ilvl w:val="0"/>
          <w:numId w:val="5"/>
        </w:numPr>
      </w:pPr>
      <w:proofErr w:type="gramStart"/>
      <w:r w:rsidRPr="009F53AB">
        <w:t>1.2</w:t>
      </w:r>
      <w:proofErr w:type="gramEnd"/>
      <w:r>
        <w:t>.</w:t>
      </w:r>
      <w:r w:rsidRPr="009F53AB">
        <w:t xml:space="preserve"> – 3</w:t>
      </w:r>
      <w:r>
        <w:t xml:space="preserve">1.8. </w:t>
      </w:r>
      <w:r w:rsidRPr="009F53AB">
        <w:t xml:space="preserve"> je možné uplatnit do</w:t>
      </w:r>
      <w:r>
        <w:t xml:space="preserve"> 31.8.</w:t>
      </w:r>
    </w:p>
    <w:p w:rsidR="00D404ED" w:rsidRPr="00605873" w:rsidRDefault="00D404ED" w:rsidP="00D404ED">
      <w:pPr>
        <w:pStyle w:val="Body2"/>
      </w:pPr>
      <w:r w:rsidRPr="00605873">
        <w:t xml:space="preserve">V případě, že absence nebudou do </w:t>
      </w:r>
      <w:proofErr w:type="gramStart"/>
      <w:r>
        <w:t>3</w:t>
      </w:r>
      <w:r w:rsidRPr="00605873">
        <w:t>1.</w:t>
      </w:r>
      <w:r>
        <w:t>1</w:t>
      </w:r>
      <w:r w:rsidRPr="00605873">
        <w:t>. v případě</w:t>
      </w:r>
      <w:proofErr w:type="gramEnd"/>
      <w:r w:rsidRPr="00605873">
        <w:t xml:space="preserve"> zimního semestru, resp. do 31.8.</w:t>
      </w:r>
      <w:r>
        <w:t xml:space="preserve"> </w:t>
      </w:r>
      <w:r w:rsidRPr="00605873">
        <w:t>v případě letního semestru, vyčerpány, nárok na kompenzaci v daném období zaniká.</w:t>
      </w:r>
    </w:p>
    <w:p w:rsidR="00D404ED" w:rsidRPr="00605873" w:rsidRDefault="00D404ED" w:rsidP="00D404ED">
      <w:pPr>
        <w:pStyle w:val="Level2"/>
      </w:pPr>
      <w:r w:rsidRPr="00605873">
        <w:t>Náhrada může být čerpána výhradně nad rámec v Kartě smluvené docházky. Nárok na čerpání kompenzace absence je nepřenosný.</w:t>
      </w:r>
    </w:p>
    <w:p w:rsidR="00D404ED" w:rsidRPr="00605873" w:rsidRDefault="00D404ED" w:rsidP="00D404ED">
      <w:pPr>
        <w:pStyle w:val="Level2"/>
      </w:pPr>
      <w:r w:rsidRPr="00605873">
        <w:t xml:space="preserve">Finanční kompenzace se poskytuje při dlouhodobé absenci. V případě dlouhodobé absence (tj. min. 30 kalendářních dnů nepřetržitě) léčebného charakteru dítěte Zájemce (hospitalizace/léčebné lázeňské pobyty apod.) vzniká Zájemci nárok na kompenzaci ve výši </w:t>
      </w:r>
      <w:r>
        <w:t>30</w:t>
      </w:r>
      <w:r w:rsidRPr="00605873">
        <w:t xml:space="preserve"> % denního Příspěvku. Tento druh absence je Zájemce povinen doložit příslušným potvrzením od lékaře, a to nejpozději v den opětovného započetí docházky dítěte do Školky. Provozovatel si vyhrazuje právo ověření revizním lékařem. Finanční kompenzace je Zájemci zúčtována formou dobropisu zpětně dle skutečné délky absence, a to v  kalendářním měsíci následujícím po měsíci, kdy dítě Zájemce opětovně nastoupí do Školky. Finanční kompenzace se ve 12 po sobě jdoucích kalendářních měsících poskytuje max. 1x v rozsahu max. </w:t>
      </w:r>
      <w:r>
        <w:t>30</w:t>
      </w:r>
      <w:r w:rsidRPr="00605873">
        <w:t xml:space="preserve"> dnů).</w:t>
      </w:r>
    </w:p>
    <w:p w:rsidR="00D404ED" w:rsidRDefault="00D404ED" w:rsidP="00D404ED">
      <w:pPr>
        <w:pStyle w:val="Level2"/>
      </w:pPr>
      <w:r w:rsidRPr="00C11118">
        <w:t>Dlouhodobá absence 2-4 týdny</w:t>
      </w:r>
      <w:r>
        <w:t xml:space="preserve"> v daném měsíci</w:t>
      </w:r>
      <w:r w:rsidRPr="00C11118">
        <w:t xml:space="preserve"> nahlášená min</w:t>
      </w:r>
      <w:r>
        <w:t xml:space="preserve">imálně 1 měsíc dopředu na </w:t>
      </w:r>
      <w:hyperlink r:id="rId7" w:history="1">
        <w:r w:rsidR="0075719C" w:rsidRPr="0075719C">
          <w:rPr>
            <w:color w:val="0000FF"/>
          </w:rPr>
          <w:t>smartkids</w:t>
        </w:r>
        <w:r w:rsidRPr="0075719C">
          <w:rPr>
            <w:rStyle w:val="Hypertextovodkaz"/>
            <w:rFonts w:cs="Arial"/>
          </w:rPr>
          <w:t>@</w:t>
        </w:r>
        <w:r w:rsidRPr="0075719C">
          <w:rPr>
            <w:rStyle w:val="Hypertextovodkaz"/>
          </w:rPr>
          <w:t>m</w:t>
        </w:r>
        <w:r w:rsidRPr="00443FEE">
          <w:rPr>
            <w:rStyle w:val="Hypertextovodkaz"/>
          </w:rPr>
          <w:t>axikovaskolka.cz</w:t>
        </w:r>
      </w:hyperlink>
      <w:r>
        <w:t xml:space="preserve"> </w:t>
      </w:r>
      <w:r w:rsidRPr="00C11118">
        <w:t>je kompenz</w:t>
      </w:r>
      <w:r>
        <w:t xml:space="preserve">ována </w:t>
      </w:r>
      <w:proofErr w:type="spellStart"/>
      <w:r>
        <w:t>max</w:t>
      </w:r>
      <w:proofErr w:type="spellEnd"/>
      <w:r w:rsidRPr="00C11118">
        <w:t xml:space="preserve"> 30% slevou ze školného</w:t>
      </w:r>
      <w:r>
        <w:t xml:space="preserve">; minimální výše školného nesmí být nižší jak Kč 1.000,-. </w:t>
      </w:r>
    </w:p>
    <w:p w:rsidR="00D404ED" w:rsidRPr="00D75874" w:rsidRDefault="00D404ED" w:rsidP="00D404ED">
      <w:pPr>
        <w:pStyle w:val="Level2"/>
      </w:pPr>
      <w:r>
        <w:t>V případě, že Zájemce uplatňuje finanční náhradu za absence a nepřítomnost dítěte, vyhrazuje si Provozovatel právo být seznámen s lékařskou zprávou dokladující nemoc dítěte.</w:t>
      </w:r>
    </w:p>
    <w:p w:rsidR="00D404ED" w:rsidRDefault="00D404ED" w:rsidP="00D404ED">
      <w:pPr>
        <w:pStyle w:val="Level2"/>
      </w:pPr>
      <w:r>
        <w:t xml:space="preserve">Věrnostní program; věrnostní program Max+ je klientům nabízen za předpokladu splnění podmínky po sobě jdoucí nepřetržité 6 měsíční docházky a za předpokladu, že dítě dosáhne 3 let věku; měsíční školné činí Kč 7.200,- pro Školním řádem uvedené období;  program nabízí jen kompenzace náhrad docházky jen dle čl. 7.5 a čl. </w:t>
      </w:r>
      <w:proofErr w:type="gramStart"/>
      <w:r>
        <w:t>7.6   Školního</w:t>
      </w:r>
      <w:proofErr w:type="gramEnd"/>
      <w:r>
        <w:t xml:space="preserve"> řádu; kompenzace náhrad dle čl. </w:t>
      </w:r>
      <w:proofErr w:type="gramStart"/>
      <w:r>
        <w:t>7.1. tento</w:t>
      </w:r>
      <w:proofErr w:type="gramEnd"/>
      <w:r>
        <w:t xml:space="preserve"> program neumožňuje. </w:t>
      </w:r>
    </w:p>
    <w:p w:rsidR="00D404ED" w:rsidRPr="00605873" w:rsidRDefault="00D404ED" w:rsidP="00D404ED">
      <w:pPr>
        <w:pStyle w:val="Level2"/>
      </w:pPr>
      <w:r>
        <w:t xml:space="preserve">Provozovatel oznámí nejpozději do </w:t>
      </w:r>
      <w:proofErr w:type="gramStart"/>
      <w:r>
        <w:t>30.9. příslušného</w:t>
      </w:r>
      <w:proofErr w:type="gramEnd"/>
      <w:r>
        <w:t xml:space="preserve"> roku Zájemci seznam aktivit, které nejsou součástí měsíčního Příspěvku a jsou dobrovolné a jejich cenu. Pokud o vybranou aktivitu Zájemce projeví zájem, je cena měsíčním paušálem, je hrazena vždy měsíčně společně s Příspěvkem </w:t>
      </w:r>
      <w:r w:rsidRPr="00605873">
        <w:t xml:space="preserve">a to nejpozději do </w:t>
      </w:r>
      <w:r w:rsidRPr="00605873">
        <w:rPr>
          <w:b/>
        </w:rPr>
        <w:t>10. dne měsíce</w:t>
      </w:r>
      <w:r w:rsidRPr="00605873">
        <w:t>, za který Příspěvek</w:t>
      </w:r>
      <w:r>
        <w:t xml:space="preserve"> a aktivita</w:t>
      </w:r>
      <w:r w:rsidRPr="00605873">
        <w:t xml:space="preserve"> náleží</w:t>
      </w:r>
      <w:r>
        <w:t xml:space="preserve">, nezávisle na přítomnosti či </w:t>
      </w:r>
      <w:proofErr w:type="gramStart"/>
      <w:r>
        <w:t>nepřítomnosti  dítěte</w:t>
      </w:r>
      <w:proofErr w:type="gramEnd"/>
      <w:r>
        <w:t xml:space="preserve">, vyjma logopedické terapie. </w:t>
      </w:r>
    </w:p>
    <w:p w:rsidR="00D404ED" w:rsidRPr="00605873" w:rsidRDefault="00D404ED" w:rsidP="00D404ED">
      <w:pPr>
        <w:pStyle w:val="Level1"/>
      </w:pPr>
      <w:r w:rsidRPr="00605873">
        <w:t>Trvání smluvního vztahu</w:t>
      </w:r>
    </w:p>
    <w:p w:rsidR="00D404ED" w:rsidRPr="00605873" w:rsidRDefault="00D404ED" w:rsidP="00D404ED">
      <w:pPr>
        <w:pStyle w:val="Level2"/>
      </w:pPr>
      <w:r w:rsidRPr="00605873">
        <w:t xml:space="preserve">Smlouva se uzavírá na dobu neurčitou. </w:t>
      </w:r>
    </w:p>
    <w:p w:rsidR="00D404ED" w:rsidRPr="00605873" w:rsidRDefault="00D404ED" w:rsidP="00D404ED">
      <w:pPr>
        <w:pStyle w:val="Level2"/>
      </w:pPr>
      <w:r w:rsidRPr="00605873">
        <w:t>Smluvní vztah je možné ukončit výhradně písemnou formou</w:t>
      </w:r>
      <w:r>
        <w:t xml:space="preserve"> či na email: </w:t>
      </w:r>
      <w:hyperlink r:id="rId8" w:history="1">
        <w:r w:rsidR="0075719C" w:rsidRPr="0075719C">
          <w:rPr>
            <w:color w:val="0000FF"/>
          </w:rPr>
          <w:t>smartkids</w:t>
        </w:r>
        <w:r w:rsidR="0075719C" w:rsidRPr="0075719C">
          <w:rPr>
            <w:rStyle w:val="Hypertextovodkaz"/>
            <w:rFonts w:cs="Arial"/>
          </w:rPr>
          <w:t>@</w:t>
        </w:r>
        <w:r w:rsidR="0075719C" w:rsidRPr="0075719C">
          <w:rPr>
            <w:rStyle w:val="Hypertextovodkaz"/>
          </w:rPr>
          <w:t>m</w:t>
        </w:r>
        <w:r w:rsidR="0075719C" w:rsidRPr="00443FEE">
          <w:rPr>
            <w:rStyle w:val="Hypertextovodkaz"/>
          </w:rPr>
          <w:t>axikovaskolka.cz</w:t>
        </w:r>
      </w:hyperlink>
      <w:r w:rsidR="0075719C">
        <w:t xml:space="preserve"> </w:t>
      </w:r>
      <w:r w:rsidRPr="00605873">
        <w:t>a to:</w:t>
      </w:r>
    </w:p>
    <w:p w:rsidR="00D404ED" w:rsidRPr="00605873" w:rsidRDefault="00D404ED" w:rsidP="00D404ED">
      <w:pPr>
        <w:pStyle w:val="alpha3"/>
        <w:numPr>
          <w:ilvl w:val="0"/>
          <w:numId w:val="4"/>
        </w:numPr>
      </w:pPr>
      <w:r w:rsidRPr="00605873">
        <w:t>jednostrannou výpovědí bez udání důvodu, a to s </w:t>
      </w:r>
      <w:r>
        <w:t>2</w:t>
      </w:r>
      <w:r w:rsidRPr="00605873">
        <w:t xml:space="preserve">měsíční výpovědní lhůtou, přičemž výpovědní lhůta začíná běžet prvním dnem měsíce následujícím po </w:t>
      </w:r>
      <w:r w:rsidRPr="00605873">
        <w:lastRenderedPageBreak/>
        <w:t xml:space="preserve">měsíci, ve kterém došlo k doručení výpovědi na adresu: </w:t>
      </w:r>
      <w:r w:rsidR="00C81D8B">
        <w:t>Chytrá mateřská škola a jesle</w:t>
      </w:r>
      <w:r>
        <w:t>, Vančurova 649, 25264 Velké Přílepy</w:t>
      </w:r>
      <w:r w:rsidRPr="00605873">
        <w:t>.</w:t>
      </w:r>
    </w:p>
    <w:p w:rsidR="00D404ED" w:rsidRPr="00605873" w:rsidRDefault="00D404ED" w:rsidP="00D404ED">
      <w:pPr>
        <w:pStyle w:val="alpha3"/>
        <w:numPr>
          <w:ilvl w:val="0"/>
          <w:numId w:val="4"/>
        </w:numPr>
      </w:pPr>
      <w:r>
        <w:t xml:space="preserve">Oboustranně akceptovatelnou </w:t>
      </w:r>
      <w:r w:rsidRPr="00605873">
        <w:t xml:space="preserve">dohodou. </w:t>
      </w:r>
    </w:p>
    <w:p w:rsidR="00D404ED" w:rsidRPr="00605873" w:rsidRDefault="00D404ED" w:rsidP="00D404ED">
      <w:pPr>
        <w:pStyle w:val="alpha3"/>
        <w:numPr>
          <w:ilvl w:val="0"/>
          <w:numId w:val="4"/>
        </w:numPr>
      </w:pPr>
      <w:r w:rsidRPr="00605873">
        <w:t xml:space="preserve">jednorázovým okamžitým ukončením ze strany Provozovatele z důvodů závažné překážky na straně Zájemce: např. neúplné / nesprávné uvedení informací o dítěti, jeho zdravotním stavu atp. </w:t>
      </w:r>
    </w:p>
    <w:p w:rsidR="00D404ED" w:rsidRPr="00605873" w:rsidRDefault="00D404ED" w:rsidP="00D404ED">
      <w:pPr>
        <w:pStyle w:val="alpha3"/>
        <w:numPr>
          <w:ilvl w:val="0"/>
          <w:numId w:val="4"/>
        </w:numPr>
      </w:pPr>
      <w:r w:rsidRPr="00605873">
        <w:t>jednorázovým okamžitým ukončením ze strany Provozovatele z důvodu neuhrazení Příspěvku ani do 10. dne v měsíci, za které Příspěvek náleží (viz výše čl. 5.3).</w:t>
      </w:r>
    </w:p>
    <w:p w:rsidR="00D404ED" w:rsidRPr="00605873" w:rsidRDefault="00D404ED" w:rsidP="00D404ED">
      <w:pPr>
        <w:pStyle w:val="Level1"/>
      </w:pPr>
      <w:r w:rsidRPr="00605873">
        <w:t xml:space="preserve">Ostatní </w:t>
      </w:r>
    </w:p>
    <w:p w:rsidR="00D404ED" w:rsidRPr="00605873" w:rsidRDefault="00D404ED" w:rsidP="00D404ED">
      <w:pPr>
        <w:pStyle w:val="Level2"/>
      </w:pPr>
      <w:r w:rsidRPr="00605873">
        <w:t>Zájemce souhlasí s tím, aby Provozovatel v souladu s ustanoveními zákona č. 101/2000 Sb., zpracovával chráněné osobní údaje Zájemce i jeho dítěte. Tyto údaje bude Provozovatel zpracovávat za účelem nabízení služeb poskytovaných nebo zprostředkovaných Provozovatelem. Údaje budou přístupny pouze zaměstnancům Provozovatele a budou předány pouze v míře nezbytně nutné poskytovatelům objednaných služeb.</w:t>
      </w:r>
    </w:p>
    <w:p w:rsidR="00D404ED" w:rsidRDefault="00D404ED" w:rsidP="00D404ED">
      <w:pPr>
        <w:pStyle w:val="Level2"/>
      </w:pPr>
      <w:r w:rsidRPr="00605873">
        <w:t xml:space="preserve">Zájemce rovněž souhlasí s pořizováním fotografií a audiovizuálních přenosů ve společných prostorách Školky, na aktivitách, výletech apod. </w:t>
      </w:r>
    </w:p>
    <w:p w:rsidR="00D404ED" w:rsidRPr="00C85387" w:rsidRDefault="00D404ED" w:rsidP="00D404ED">
      <w:pPr>
        <w:pStyle w:val="Level2"/>
      </w:pPr>
      <w:r w:rsidRPr="00C85387">
        <w:t>Provozovatel si vyhrazuje právo Školní řád v průběhu Školního roku v přiměřeném rozsahu změnit. Taková změna bude klientům oznámena: (i) na nástěnce školky, (</w:t>
      </w:r>
      <w:proofErr w:type="spellStart"/>
      <w:r w:rsidRPr="00C85387">
        <w:t>ii</w:t>
      </w:r>
      <w:proofErr w:type="spellEnd"/>
      <w:r w:rsidRPr="00C85387">
        <w:t xml:space="preserve">) webových stránkách </w:t>
      </w:r>
      <w:hyperlink r:id="rId9" w:history="1">
        <w:r w:rsidRPr="00C85387">
          <w:rPr>
            <w:rStyle w:val="Hypertextovodkaz"/>
          </w:rPr>
          <w:t>www.MaxikovaSkolka.cz</w:t>
        </w:r>
      </w:hyperlink>
      <w:r w:rsidRPr="00C85387">
        <w:t xml:space="preserve"> a (</w:t>
      </w:r>
      <w:proofErr w:type="spellStart"/>
      <w:r w:rsidRPr="00C85387">
        <w:t>iii</w:t>
      </w:r>
      <w:proofErr w:type="spellEnd"/>
      <w:r w:rsidRPr="00C85387">
        <w:t>) e-mailem. Platnost takové změny bude však nejdříve od následujícího kalendářního měsíce.</w:t>
      </w:r>
    </w:p>
    <w:p w:rsidR="00D404ED" w:rsidRPr="00605873" w:rsidRDefault="00D404ED" w:rsidP="00D404ED">
      <w:pPr>
        <w:pStyle w:val="Body"/>
      </w:pPr>
    </w:p>
    <w:p w:rsidR="00D404ED" w:rsidRPr="003571D1" w:rsidRDefault="00D404ED" w:rsidP="00D404ED">
      <w:pPr>
        <w:pStyle w:val="Body"/>
      </w:pPr>
      <w:r w:rsidRPr="00605873">
        <w:t xml:space="preserve">Tento Školní řád byl vydán pro období </w:t>
      </w:r>
      <w:r w:rsidR="00C81D8B">
        <w:t xml:space="preserve">od </w:t>
      </w:r>
      <w:proofErr w:type="gramStart"/>
      <w:r w:rsidR="00C81D8B">
        <w:t>1.9.2017</w:t>
      </w:r>
      <w:proofErr w:type="gramEnd"/>
      <w:r w:rsidR="00C81D8B">
        <w:t xml:space="preserve"> </w:t>
      </w:r>
      <w:r w:rsidRPr="00605873">
        <w:t>do 31.8.201</w:t>
      </w:r>
      <w:r>
        <w:t xml:space="preserve">8. </w:t>
      </w:r>
    </w:p>
    <w:p w:rsidR="00D404ED" w:rsidRDefault="00D404ED" w:rsidP="00D404ED"/>
    <w:p w:rsidR="00A54385" w:rsidRDefault="00A54385"/>
    <w:sectPr w:rsidR="00A543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ED" w:rsidRDefault="00D404ED" w:rsidP="00D404ED">
      <w:r>
        <w:separator/>
      </w:r>
    </w:p>
  </w:endnote>
  <w:endnote w:type="continuationSeparator" w:id="0">
    <w:p w:rsidR="00D404ED" w:rsidRDefault="00D404ED" w:rsidP="00D4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ED" w:rsidRDefault="00D404ED" w:rsidP="00D404ED">
      <w:r>
        <w:separator/>
      </w:r>
    </w:p>
  </w:footnote>
  <w:footnote w:type="continuationSeparator" w:id="0">
    <w:p w:rsidR="00D404ED" w:rsidRDefault="00D404ED" w:rsidP="00D404ED">
      <w:r>
        <w:continuationSeparator/>
      </w:r>
    </w:p>
  </w:footnote>
  <w:footnote w:id="1">
    <w:p w:rsidR="00D404ED" w:rsidRPr="00B2633D" w:rsidRDefault="00D404ED" w:rsidP="00D404ED">
      <w:pPr>
        <w:pStyle w:val="Body"/>
        <w:rPr>
          <w:sz w:val="16"/>
          <w:szCs w:val="16"/>
        </w:rPr>
      </w:pPr>
      <w:r w:rsidRPr="00B2633D">
        <w:rPr>
          <w:rStyle w:val="Znakapoznpodarou"/>
          <w:sz w:val="16"/>
          <w:szCs w:val="16"/>
        </w:rPr>
        <w:footnoteRef/>
      </w:r>
      <w:r w:rsidRPr="00B2633D">
        <w:rPr>
          <w:sz w:val="16"/>
          <w:szCs w:val="16"/>
        </w:rPr>
        <w:t xml:space="preserve"> Odborným personálem se rozumím osoby kvalifikované pro výuku dětí předškolního věku ve Škole a s příslušnou praxí v tomto oboru.</w:t>
      </w:r>
    </w:p>
  </w:footnote>
  <w:footnote w:id="2">
    <w:p w:rsidR="00D404ED" w:rsidRPr="00B2633D" w:rsidRDefault="00D404ED" w:rsidP="00D404ED">
      <w:pPr>
        <w:pStyle w:val="Body"/>
        <w:rPr>
          <w:sz w:val="16"/>
          <w:szCs w:val="16"/>
        </w:rPr>
      </w:pPr>
      <w:r w:rsidRPr="00B2633D">
        <w:rPr>
          <w:rStyle w:val="Znakapoznpodarou"/>
          <w:sz w:val="16"/>
          <w:szCs w:val="16"/>
        </w:rPr>
        <w:footnoteRef/>
      </w:r>
      <w:r w:rsidRPr="00B2633D">
        <w:rPr>
          <w:sz w:val="16"/>
          <w:szCs w:val="16"/>
        </w:rPr>
        <w:t xml:space="preserve"> Osobou oprávněnou se rozumí osoba, která je nezaměnitelně specifikována (jméno, datum narození/rodné číslo, vztah k osobě Zájemce) Zájemcem v </w:t>
      </w:r>
      <w:r>
        <w:rPr>
          <w:sz w:val="16"/>
          <w:szCs w:val="16"/>
        </w:rPr>
        <w:t>K</w:t>
      </w:r>
      <w:r w:rsidRPr="00B2633D">
        <w:rPr>
          <w:sz w:val="16"/>
          <w:szCs w:val="16"/>
        </w:rPr>
        <w:t xml:space="preserve">artě. Tato osoba se při vyzvedávání dětí prokáže platným identifikačním dokladem (občanský průkaz apod.). </w:t>
      </w:r>
    </w:p>
  </w:footnote>
  <w:footnote w:id="3">
    <w:p w:rsidR="00D404ED" w:rsidRDefault="00D404ED" w:rsidP="00D404ED">
      <w:pPr>
        <w:pStyle w:val="Body"/>
      </w:pPr>
      <w:r w:rsidRPr="00B2633D">
        <w:rPr>
          <w:rStyle w:val="Znakapoznpodarou"/>
          <w:sz w:val="16"/>
          <w:szCs w:val="16"/>
        </w:rPr>
        <w:footnoteRef/>
      </w:r>
      <w:r w:rsidRPr="00B2633D">
        <w:rPr>
          <w:sz w:val="16"/>
          <w:szCs w:val="16"/>
        </w:rPr>
        <w:t xml:space="preserve"> Povoleny jsou hračky, které mají děti (zpravidla do 3 let věku) na spaní.</w:t>
      </w:r>
    </w:p>
  </w:footnote>
  <w:footnote w:id="4">
    <w:p w:rsidR="00D404ED" w:rsidRPr="009C6FFD" w:rsidRDefault="00D404ED" w:rsidP="00D404ED">
      <w:pPr>
        <w:pStyle w:val="Textpoznpodarou"/>
        <w:rPr>
          <w:lang w:val="cs-CZ"/>
        </w:rPr>
      </w:pPr>
      <w:r>
        <w:rPr>
          <w:rStyle w:val="Znakapoznpodarou"/>
        </w:rPr>
        <w:footnoteRef/>
      </w:r>
      <w:r>
        <w:t xml:space="preserve"> </w:t>
      </w:r>
      <w:proofErr w:type="spellStart"/>
      <w:proofErr w:type="gramStart"/>
      <w:r>
        <w:rPr>
          <w:rFonts w:ascii="Arial" w:hAnsi="Arial" w:cs="Arial"/>
          <w:sz w:val="16"/>
          <w:szCs w:val="16"/>
        </w:rPr>
        <w:t>Tj</w:t>
      </w:r>
      <w:proofErr w:type="spellEnd"/>
      <w:r>
        <w:rPr>
          <w:rFonts w:ascii="Arial" w:hAnsi="Arial" w:cs="Arial"/>
          <w:sz w:val="16"/>
          <w:szCs w:val="16"/>
        </w:rPr>
        <w:t>.:</w:t>
      </w:r>
      <w:proofErr w:type="gramEnd"/>
      <w:r>
        <w:rPr>
          <w:rFonts w:ascii="Arial" w:hAnsi="Arial" w:cs="Arial"/>
          <w:sz w:val="16"/>
          <w:szCs w:val="16"/>
        </w:rPr>
        <w:t xml:space="preserve"> 1. </w:t>
      </w:r>
      <w:proofErr w:type="spellStart"/>
      <w:r>
        <w:rPr>
          <w:rFonts w:ascii="Arial" w:hAnsi="Arial" w:cs="Arial"/>
          <w:sz w:val="16"/>
          <w:szCs w:val="16"/>
        </w:rPr>
        <w:t>Hexavakcína</w:t>
      </w:r>
      <w:proofErr w:type="spellEnd"/>
      <w:r>
        <w:rPr>
          <w:rFonts w:ascii="Arial" w:hAnsi="Arial" w:cs="Arial"/>
          <w:sz w:val="16"/>
          <w:szCs w:val="16"/>
        </w:rPr>
        <w:t xml:space="preserve"> (</w:t>
      </w:r>
      <w:proofErr w:type="spellStart"/>
      <w:r w:rsidRPr="009C6FFD">
        <w:rPr>
          <w:rFonts w:ascii="Arial" w:hAnsi="Arial" w:cs="Arial"/>
          <w:sz w:val="16"/>
          <w:szCs w:val="16"/>
        </w:rPr>
        <w:t>záškr</w:t>
      </w:r>
      <w:r>
        <w:rPr>
          <w:rFonts w:ascii="Arial" w:hAnsi="Arial" w:cs="Arial"/>
          <w:sz w:val="16"/>
          <w:szCs w:val="16"/>
        </w:rPr>
        <w:t>t</w:t>
      </w:r>
      <w:proofErr w:type="spellEnd"/>
      <w:r>
        <w:rPr>
          <w:rFonts w:ascii="Arial" w:hAnsi="Arial" w:cs="Arial"/>
          <w:sz w:val="16"/>
          <w:szCs w:val="16"/>
        </w:rPr>
        <w:t xml:space="preserve">, tetanus, </w:t>
      </w:r>
      <w:proofErr w:type="spellStart"/>
      <w:r>
        <w:rPr>
          <w:rFonts w:ascii="Arial" w:hAnsi="Arial" w:cs="Arial"/>
          <w:sz w:val="16"/>
          <w:szCs w:val="16"/>
        </w:rPr>
        <w:t>černý</w:t>
      </w:r>
      <w:proofErr w:type="spellEnd"/>
      <w:r>
        <w:rPr>
          <w:rFonts w:ascii="Arial" w:hAnsi="Arial" w:cs="Arial"/>
          <w:sz w:val="16"/>
          <w:szCs w:val="16"/>
        </w:rPr>
        <w:t xml:space="preserve"> </w:t>
      </w:r>
      <w:proofErr w:type="spellStart"/>
      <w:r>
        <w:rPr>
          <w:rFonts w:ascii="Arial" w:hAnsi="Arial" w:cs="Arial"/>
          <w:sz w:val="16"/>
          <w:szCs w:val="16"/>
        </w:rPr>
        <w:t>kašel</w:t>
      </w:r>
      <w:proofErr w:type="spellEnd"/>
      <w:r>
        <w:rPr>
          <w:rFonts w:ascii="Arial" w:hAnsi="Arial" w:cs="Arial"/>
          <w:sz w:val="16"/>
          <w:szCs w:val="16"/>
        </w:rPr>
        <w:t xml:space="preserve">, </w:t>
      </w:r>
      <w:proofErr w:type="spellStart"/>
      <w:r>
        <w:rPr>
          <w:rFonts w:ascii="Arial" w:hAnsi="Arial" w:cs="Arial"/>
          <w:sz w:val="16"/>
          <w:szCs w:val="16"/>
        </w:rPr>
        <w:t>dětská</w:t>
      </w:r>
      <w:proofErr w:type="spellEnd"/>
      <w:r>
        <w:rPr>
          <w:rFonts w:ascii="Arial" w:hAnsi="Arial" w:cs="Arial"/>
          <w:sz w:val="16"/>
          <w:szCs w:val="16"/>
        </w:rPr>
        <w:t xml:space="preserve"> </w:t>
      </w:r>
      <w:proofErr w:type="spellStart"/>
      <w:r>
        <w:rPr>
          <w:rFonts w:ascii="Arial" w:hAnsi="Arial" w:cs="Arial"/>
          <w:sz w:val="16"/>
          <w:szCs w:val="16"/>
        </w:rPr>
        <w:t>obrna</w:t>
      </w:r>
      <w:proofErr w:type="spellEnd"/>
      <w:r>
        <w:rPr>
          <w:rFonts w:ascii="Arial" w:hAnsi="Arial" w:cs="Arial"/>
          <w:sz w:val="16"/>
          <w:szCs w:val="16"/>
        </w:rPr>
        <w:t xml:space="preserve">, </w:t>
      </w:r>
      <w:proofErr w:type="spellStart"/>
      <w:r>
        <w:rPr>
          <w:rFonts w:ascii="Arial" w:hAnsi="Arial" w:cs="Arial"/>
          <w:sz w:val="16"/>
          <w:szCs w:val="16"/>
        </w:rPr>
        <w:t>žloutenka</w:t>
      </w:r>
      <w:proofErr w:type="spellEnd"/>
      <w:r w:rsidRPr="009C6FFD">
        <w:rPr>
          <w:rFonts w:ascii="Arial" w:hAnsi="Arial" w:cs="Arial"/>
          <w:sz w:val="16"/>
          <w:szCs w:val="16"/>
        </w:rPr>
        <w:t xml:space="preserve"> </w:t>
      </w:r>
      <w:proofErr w:type="spellStart"/>
      <w:r w:rsidRPr="009C6FFD">
        <w:rPr>
          <w:rFonts w:ascii="Arial" w:hAnsi="Arial" w:cs="Arial"/>
          <w:sz w:val="16"/>
          <w:szCs w:val="16"/>
        </w:rPr>
        <w:t>typu</w:t>
      </w:r>
      <w:proofErr w:type="spellEnd"/>
      <w:r w:rsidRPr="009C6FFD">
        <w:rPr>
          <w:rFonts w:ascii="Arial" w:hAnsi="Arial" w:cs="Arial"/>
          <w:sz w:val="16"/>
          <w:szCs w:val="16"/>
        </w:rPr>
        <w:t xml:space="preserve"> B a </w:t>
      </w:r>
      <w:proofErr w:type="spellStart"/>
      <w:r w:rsidRPr="009C6FFD">
        <w:rPr>
          <w:rFonts w:ascii="Arial" w:hAnsi="Arial" w:cs="Arial"/>
          <w:sz w:val="16"/>
          <w:szCs w:val="16"/>
        </w:rPr>
        <w:t>onemocnění</w:t>
      </w:r>
      <w:proofErr w:type="spellEnd"/>
      <w:r w:rsidRPr="009C6FFD">
        <w:rPr>
          <w:rFonts w:ascii="Arial" w:hAnsi="Arial" w:cs="Arial"/>
          <w:sz w:val="16"/>
          <w:szCs w:val="16"/>
        </w:rPr>
        <w:t xml:space="preserve"> </w:t>
      </w:r>
      <w:proofErr w:type="spellStart"/>
      <w:r w:rsidRPr="009C6FFD">
        <w:rPr>
          <w:rFonts w:ascii="Arial" w:hAnsi="Arial" w:cs="Arial"/>
          <w:sz w:val="16"/>
          <w:szCs w:val="16"/>
        </w:rPr>
        <w:t>vyvolaná</w:t>
      </w:r>
      <w:proofErr w:type="spellEnd"/>
      <w:r w:rsidRPr="009C6FFD">
        <w:rPr>
          <w:rFonts w:ascii="Arial" w:hAnsi="Arial" w:cs="Arial"/>
          <w:sz w:val="16"/>
          <w:szCs w:val="16"/>
        </w:rPr>
        <w:t xml:space="preserve"> </w:t>
      </w:r>
      <w:proofErr w:type="spellStart"/>
      <w:r w:rsidRPr="009C6FFD">
        <w:rPr>
          <w:rFonts w:ascii="Arial" w:hAnsi="Arial" w:cs="Arial"/>
          <w:sz w:val="16"/>
          <w:szCs w:val="16"/>
        </w:rPr>
        <w:t>bakterií</w:t>
      </w:r>
      <w:proofErr w:type="spellEnd"/>
      <w:r w:rsidRPr="009C6FFD">
        <w:rPr>
          <w:rFonts w:ascii="Arial" w:hAnsi="Arial" w:cs="Arial"/>
          <w:sz w:val="16"/>
          <w:szCs w:val="16"/>
        </w:rPr>
        <w:t xml:space="preserve"> Haemophilus </w:t>
      </w:r>
      <w:proofErr w:type="spellStart"/>
      <w:r w:rsidRPr="009C6FFD">
        <w:rPr>
          <w:rFonts w:ascii="Arial" w:hAnsi="Arial" w:cs="Arial"/>
          <w:sz w:val="16"/>
          <w:szCs w:val="16"/>
        </w:rPr>
        <w:t>influenzae</w:t>
      </w:r>
      <w:proofErr w:type="spellEnd"/>
      <w:r w:rsidRPr="009C6FFD">
        <w:rPr>
          <w:rFonts w:ascii="Arial" w:hAnsi="Arial" w:cs="Arial"/>
          <w:sz w:val="16"/>
          <w:szCs w:val="16"/>
        </w:rPr>
        <w:t xml:space="preserve"> </w:t>
      </w:r>
      <w:proofErr w:type="spellStart"/>
      <w:r w:rsidRPr="009C6FFD">
        <w:rPr>
          <w:rFonts w:ascii="Arial" w:hAnsi="Arial" w:cs="Arial"/>
          <w:sz w:val="16"/>
          <w:szCs w:val="16"/>
        </w:rPr>
        <w:t>typu</w:t>
      </w:r>
      <w:proofErr w:type="spellEnd"/>
      <w:r w:rsidRPr="009C6FFD">
        <w:rPr>
          <w:rFonts w:ascii="Arial" w:hAnsi="Arial" w:cs="Arial"/>
          <w:sz w:val="16"/>
          <w:szCs w:val="16"/>
        </w:rPr>
        <w:t xml:space="preserve"> B</w:t>
      </w:r>
      <w:r>
        <w:rPr>
          <w:rFonts w:ascii="Arial" w:hAnsi="Arial" w:cs="Arial"/>
          <w:sz w:val="16"/>
          <w:szCs w:val="16"/>
        </w:rPr>
        <w:t xml:space="preserve">), 2. </w:t>
      </w:r>
      <w:proofErr w:type="spellStart"/>
      <w:r>
        <w:rPr>
          <w:rFonts w:ascii="Arial" w:hAnsi="Arial" w:cs="Arial"/>
          <w:sz w:val="16"/>
          <w:szCs w:val="16"/>
        </w:rPr>
        <w:t>V</w:t>
      </w:r>
      <w:r w:rsidRPr="00695341">
        <w:rPr>
          <w:rFonts w:ascii="Arial" w:hAnsi="Arial" w:cs="Arial"/>
          <w:sz w:val="16"/>
          <w:szCs w:val="16"/>
        </w:rPr>
        <w:t>akcína</w:t>
      </w:r>
      <w:proofErr w:type="spellEnd"/>
      <w:r w:rsidRPr="00695341">
        <w:rPr>
          <w:rFonts w:ascii="Arial" w:hAnsi="Arial" w:cs="Arial"/>
          <w:sz w:val="16"/>
          <w:szCs w:val="16"/>
        </w:rPr>
        <w:t xml:space="preserve"> </w:t>
      </w:r>
      <w:proofErr w:type="spellStart"/>
      <w:r w:rsidRPr="00695341">
        <w:rPr>
          <w:rFonts w:ascii="Arial" w:hAnsi="Arial" w:cs="Arial"/>
          <w:sz w:val="16"/>
          <w:szCs w:val="16"/>
        </w:rPr>
        <w:t>chrání</w:t>
      </w:r>
      <w:r>
        <w:rPr>
          <w:rFonts w:ascii="Arial" w:hAnsi="Arial" w:cs="Arial"/>
          <w:sz w:val="16"/>
          <w:szCs w:val="16"/>
        </w:rPr>
        <w:t>cí</w:t>
      </w:r>
      <w:proofErr w:type="spellEnd"/>
      <w:r w:rsidRPr="00695341">
        <w:rPr>
          <w:rFonts w:ascii="Arial" w:hAnsi="Arial" w:cs="Arial"/>
          <w:sz w:val="16"/>
          <w:szCs w:val="16"/>
        </w:rPr>
        <w:t xml:space="preserve"> </w:t>
      </w:r>
      <w:proofErr w:type="spellStart"/>
      <w:r w:rsidRPr="00695341">
        <w:rPr>
          <w:rFonts w:ascii="Arial" w:hAnsi="Arial" w:cs="Arial"/>
          <w:sz w:val="16"/>
          <w:szCs w:val="16"/>
        </w:rPr>
        <w:t>před</w:t>
      </w:r>
      <w:proofErr w:type="spellEnd"/>
      <w:r w:rsidRPr="00695341">
        <w:rPr>
          <w:rFonts w:ascii="Arial" w:hAnsi="Arial" w:cs="Arial"/>
          <w:sz w:val="16"/>
          <w:szCs w:val="16"/>
        </w:rPr>
        <w:t xml:space="preserve"> </w:t>
      </w:r>
      <w:proofErr w:type="spellStart"/>
      <w:r w:rsidRPr="00695341">
        <w:rPr>
          <w:rFonts w:ascii="Arial" w:hAnsi="Arial" w:cs="Arial"/>
          <w:sz w:val="16"/>
          <w:szCs w:val="16"/>
        </w:rPr>
        <w:t>spalničkami</w:t>
      </w:r>
      <w:proofErr w:type="spellEnd"/>
      <w:r w:rsidRPr="00695341">
        <w:rPr>
          <w:rFonts w:ascii="Arial" w:hAnsi="Arial" w:cs="Arial"/>
          <w:sz w:val="16"/>
          <w:szCs w:val="16"/>
        </w:rPr>
        <w:t xml:space="preserve">, </w:t>
      </w:r>
      <w:proofErr w:type="spellStart"/>
      <w:r w:rsidRPr="00695341">
        <w:rPr>
          <w:rFonts w:ascii="Arial" w:hAnsi="Arial" w:cs="Arial"/>
          <w:sz w:val="16"/>
          <w:szCs w:val="16"/>
        </w:rPr>
        <w:t>zarděnkami</w:t>
      </w:r>
      <w:proofErr w:type="spellEnd"/>
      <w:r w:rsidRPr="00695341">
        <w:rPr>
          <w:rFonts w:ascii="Arial" w:hAnsi="Arial" w:cs="Arial"/>
          <w:sz w:val="16"/>
          <w:szCs w:val="16"/>
        </w:rPr>
        <w:t xml:space="preserve"> a </w:t>
      </w:r>
      <w:proofErr w:type="spellStart"/>
      <w:r w:rsidRPr="00695341">
        <w:rPr>
          <w:rFonts w:ascii="Arial" w:hAnsi="Arial" w:cs="Arial"/>
          <w:sz w:val="16"/>
          <w:szCs w:val="16"/>
        </w:rPr>
        <w:t>příušnicemi</w:t>
      </w:r>
      <w:proofErr w:type="spellEnd"/>
      <w:r w:rsidRPr="00695341">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5D16"/>
    <w:multiLevelType w:val="singleLevel"/>
    <w:tmpl w:val="32DA2144"/>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1" w15:restartNumberingAfterBreak="0">
    <w:nsid w:val="6B1D1232"/>
    <w:multiLevelType w:val="multilevel"/>
    <w:tmpl w:val="4C7CA214"/>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color w:val="auto"/>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ED"/>
    <w:rsid w:val="001A3ED3"/>
    <w:rsid w:val="0075719C"/>
    <w:rsid w:val="00A54385"/>
    <w:rsid w:val="00C81D8B"/>
    <w:rsid w:val="00D404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3E6AB-6166-4E4E-BBB3-2357F809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04ED"/>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D404ED"/>
    <w:rPr>
      <w:vertAlign w:val="superscript"/>
    </w:rPr>
  </w:style>
  <w:style w:type="paragraph" w:styleId="Textpoznpodarou">
    <w:name w:val="footnote text"/>
    <w:basedOn w:val="Normln"/>
    <w:link w:val="TextpoznpodarouChar"/>
    <w:rsid w:val="00D404ED"/>
    <w:pPr>
      <w:overflowPunct w:val="0"/>
      <w:autoSpaceDE w:val="0"/>
      <w:autoSpaceDN w:val="0"/>
      <w:adjustRightInd w:val="0"/>
      <w:spacing w:after="240" w:line="360" w:lineRule="auto"/>
      <w:jc w:val="both"/>
      <w:textAlignment w:val="baseline"/>
    </w:pPr>
    <w:rPr>
      <w:sz w:val="20"/>
      <w:szCs w:val="20"/>
      <w:lang w:val="en-GB" w:eastAsia="x-none"/>
    </w:rPr>
  </w:style>
  <w:style w:type="character" w:customStyle="1" w:styleId="TextpoznpodarouChar">
    <w:name w:val="Text pozn. pod čarou Char"/>
    <w:basedOn w:val="Standardnpsmoodstavce"/>
    <w:link w:val="Textpoznpodarou"/>
    <w:rsid w:val="00D404ED"/>
    <w:rPr>
      <w:rFonts w:ascii="Times New Roman" w:eastAsia="Times New Roman" w:hAnsi="Times New Roman" w:cs="Times New Roman"/>
      <w:sz w:val="20"/>
      <w:szCs w:val="20"/>
      <w:lang w:val="en-GB" w:eastAsia="x-none"/>
    </w:rPr>
  </w:style>
  <w:style w:type="character" w:styleId="Hypertextovodkaz">
    <w:name w:val="Hyperlink"/>
    <w:rsid w:val="00D404ED"/>
    <w:rPr>
      <w:color w:val="0000FF"/>
      <w:u w:val="single"/>
    </w:rPr>
  </w:style>
  <w:style w:type="paragraph" w:customStyle="1" w:styleId="Body">
    <w:name w:val="Body"/>
    <w:basedOn w:val="Normln"/>
    <w:rsid w:val="00D404ED"/>
    <w:pPr>
      <w:spacing w:after="140" w:line="290" w:lineRule="auto"/>
      <w:jc w:val="both"/>
    </w:pPr>
    <w:rPr>
      <w:rFonts w:ascii="Arial" w:hAnsi="Arial"/>
      <w:kern w:val="20"/>
      <w:sz w:val="20"/>
    </w:rPr>
  </w:style>
  <w:style w:type="paragraph" w:customStyle="1" w:styleId="Body1">
    <w:name w:val="Body 1"/>
    <w:basedOn w:val="Normln"/>
    <w:rsid w:val="00D404ED"/>
    <w:pPr>
      <w:spacing w:after="140" w:line="290" w:lineRule="auto"/>
      <w:ind w:left="567"/>
      <w:jc w:val="both"/>
    </w:pPr>
    <w:rPr>
      <w:rFonts w:ascii="Arial" w:hAnsi="Arial"/>
      <w:kern w:val="20"/>
      <w:sz w:val="20"/>
    </w:rPr>
  </w:style>
  <w:style w:type="paragraph" w:customStyle="1" w:styleId="Body2">
    <w:name w:val="Body 2"/>
    <w:basedOn w:val="Normln"/>
    <w:rsid w:val="00D404ED"/>
    <w:pPr>
      <w:spacing w:after="140" w:line="290" w:lineRule="auto"/>
      <w:ind w:left="1247"/>
      <w:jc w:val="both"/>
    </w:pPr>
    <w:rPr>
      <w:rFonts w:ascii="Arial" w:hAnsi="Arial"/>
      <w:kern w:val="20"/>
      <w:sz w:val="20"/>
    </w:rPr>
  </w:style>
  <w:style w:type="paragraph" w:customStyle="1" w:styleId="Level1">
    <w:name w:val="Level 1"/>
    <w:basedOn w:val="Normln"/>
    <w:next w:val="Body1"/>
    <w:rsid w:val="00D404ED"/>
    <w:pPr>
      <w:keepNext/>
      <w:numPr>
        <w:numId w:val="1"/>
      </w:numPr>
      <w:spacing w:before="280" w:after="140" w:line="290" w:lineRule="auto"/>
      <w:jc w:val="both"/>
      <w:outlineLvl w:val="0"/>
    </w:pPr>
    <w:rPr>
      <w:rFonts w:ascii="Arial" w:hAnsi="Arial"/>
      <w:b/>
      <w:bCs/>
      <w:kern w:val="20"/>
      <w:sz w:val="22"/>
      <w:szCs w:val="32"/>
    </w:rPr>
  </w:style>
  <w:style w:type="paragraph" w:customStyle="1" w:styleId="Level2">
    <w:name w:val="Level 2"/>
    <w:basedOn w:val="Normln"/>
    <w:link w:val="Level2Char"/>
    <w:rsid w:val="00D404ED"/>
    <w:pPr>
      <w:numPr>
        <w:ilvl w:val="1"/>
        <w:numId w:val="1"/>
      </w:numPr>
      <w:spacing w:after="140" w:line="290" w:lineRule="auto"/>
      <w:jc w:val="both"/>
      <w:outlineLvl w:val="1"/>
    </w:pPr>
    <w:rPr>
      <w:rFonts w:ascii="Arial" w:hAnsi="Arial"/>
      <w:kern w:val="20"/>
      <w:sz w:val="20"/>
      <w:szCs w:val="28"/>
      <w:lang w:eastAsia="x-none"/>
    </w:rPr>
  </w:style>
  <w:style w:type="paragraph" w:customStyle="1" w:styleId="Level3">
    <w:name w:val="Level 3"/>
    <w:basedOn w:val="Normln"/>
    <w:rsid w:val="00D404ED"/>
    <w:pPr>
      <w:numPr>
        <w:ilvl w:val="2"/>
        <w:numId w:val="1"/>
      </w:numPr>
      <w:spacing w:after="140" w:line="290" w:lineRule="auto"/>
      <w:jc w:val="both"/>
      <w:outlineLvl w:val="2"/>
    </w:pPr>
    <w:rPr>
      <w:rFonts w:ascii="Arial" w:hAnsi="Arial"/>
      <w:kern w:val="20"/>
      <w:sz w:val="20"/>
      <w:szCs w:val="28"/>
    </w:rPr>
  </w:style>
  <w:style w:type="paragraph" w:customStyle="1" w:styleId="Level4">
    <w:name w:val="Level 4"/>
    <w:basedOn w:val="Normln"/>
    <w:rsid w:val="00D404ED"/>
    <w:pPr>
      <w:numPr>
        <w:ilvl w:val="3"/>
        <w:numId w:val="1"/>
      </w:numPr>
      <w:spacing w:after="140" w:line="290" w:lineRule="auto"/>
      <w:jc w:val="both"/>
      <w:outlineLvl w:val="3"/>
    </w:pPr>
    <w:rPr>
      <w:rFonts w:ascii="Arial" w:hAnsi="Arial"/>
      <w:kern w:val="20"/>
      <w:sz w:val="20"/>
    </w:rPr>
  </w:style>
  <w:style w:type="paragraph" w:customStyle="1" w:styleId="Level5">
    <w:name w:val="Level 5"/>
    <w:basedOn w:val="Normln"/>
    <w:rsid w:val="00D404ED"/>
    <w:pPr>
      <w:numPr>
        <w:ilvl w:val="4"/>
        <w:numId w:val="1"/>
      </w:numPr>
      <w:spacing w:after="140" w:line="290" w:lineRule="auto"/>
      <w:jc w:val="both"/>
      <w:outlineLvl w:val="4"/>
    </w:pPr>
    <w:rPr>
      <w:rFonts w:ascii="Arial" w:hAnsi="Arial"/>
      <w:kern w:val="20"/>
      <w:sz w:val="20"/>
    </w:rPr>
  </w:style>
  <w:style w:type="paragraph" w:customStyle="1" w:styleId="Level6">
    <w:name w:val="Level 6"/>
    <w:basedOn w:val="Normln"/>
    <w:rsid w:val="00D404ED"/>
    <w:pPr>
      <w:numPr>
        <w:ilvl w:val="5"/>
        <w:numId w:val="1"/>
      </w:numPr>
      <w:spacing w:after="140" w:line="290" w:lineRule="auto"/>
      <w:jc w:val="both"/>
      <w:outlineLvl w:val="5"/>
    </w:pPr>
    <w:rPr>
      <w:rFonts w:ascii="Arial" w:hAnsi="Arial"/>
      <w:kern w:val="20"/>
      <w:sz w:val="20"/>
    </w:rPr>
  </w:style>
  <w:style w:type="paragraph" w:customStyle="1" w:styleId="alpha3">
    <w:name w:val="alpha 3"/>
    <w:basedOn w:val="Normln"/>
    <w:rsid w:val="00D404ED"/>
    <w:pPr>
      <w:numPr>
        <w:numId w:val="2"/>
      </w:numPr>
      <w:spacing w:after="140" w:line="290" w:lineRule="auto"/>
      <w:jc w:val="both"/>
    </w:pPr>
    <w:rPr>
      <w:rFonts w:ascii="Arial" w:hAnsi="Arial"/>
      <w:kern w:val="20"/>
      <w:sz w:val="20"/>
      <w:szCs w:val="20"/>
    </w:rPr>
  </w:style>
  <w:style w:type="paragraph" w:customStyle="1" w:styleId="Level7">
    <w:name w:val="Level 7"/>
    <w:basedOn w:val="Normln"/>
    <w:rsid w:val="00D404ED"/>
    <w:pPr>
      <w:numPr>
        <w:ilvl w:val="6"/>
        <w:numId w:val="1"/>
      </w:numPr>
      <w:spacing w:after="140" w:line="290" w:lineRule="auto"/>
      <w:jc w:val="both"/>
      <w:outlineLvl w:val="6"/>
    </w:pPr>
    <w:rPr>
      <w:rFonts w:ascii="Arial" w:hAnsi="Arial"/>
      <w:kern w:val="20"/>
      <w:sz w:val="20"/>
    </w:rPr>
  </w:style>
  <w:style w:type="paragraph" w:customStyle="1" w:styleId="Level8">
    <w:name w:val="Level 8"/>
    <w:basedOn w:val="Normln"/>
    <w:rsid w:val="00D404ED"/>
    <w:pPr>
      <w:numPr>
        <w:ilvl w:val="7"/>
        <w:numId w:val="1"/>
      </w:numPr>
      <w:spacing w:after="140" w:line="290" w:lineRule="auto"/>
      <w:jc w:val="both"/>
      <w:outlineLvl w:val="7"/>
    </w:pPr>
    <w:rPr>
      <w:rFonts w:ascii="Arial" w:hAnsi="Arial"/>
      <w:kern w:val="20"/>
      <w:sz w:val="20"/>
    </w:rPr>
  </w:style>
  <w:style w:type="paragraph" w:customStyle="1" w:styleId="Level9">
    <w:name w:val="Level 9"/>
    <w:basedOn w:val="Normln"/>
    <w:rsid w:val="00D404ED"/>
    <w:pPr>
      <w:numPr>
        <w:ilvl w:val="8"/>
        <w:numId w:val="1"/>
      </w:numPr>
      <w:spacing w:after="140" w:line="290" w:lineRule="auto"/>
      <w:jc w:val="both"/>
      <w:outlineLvl w:val="8"/>
    </w:pPr>
    <w:rPr>
      <w:rFonts w:ascii="Arial" w:hAnsi="Arial"/>
      <w:kern w:val="20"/>
      <w:sz w:val="20"/>
    </w:rPr>
  </w:style>
  <w:style w:type="character" w:customStyle="1" w:styleId="Level2Char">
    <w:name w:val="Level 2 Char"/>
    <w:link w:val="Level2"/>
    <w:rsid w:val="00D404ED"/>
    <w:rPr>
      <w:rFonts w:ascii="Arial" w:eastAsia="Times New Roman" w:hAnsi="Arial" w:cs="Times New Roman"/>
      <w:kern w:val="20"/>
      <w:sz w:val="20"/>
      <w:szCs w:val="28"/>
      <w:lang w:eastAsia="x-none"/>
    </w:rPr>
  </w:style>
  <w:style w:type="paragraph" w:styleId="Textbubliny">
    <w:name w:val="Balloon Text"/>
    <w:basedOn w:val="Normln"/>
    <w:link w:val="TextbublinyChar"/>
    <w:uiPriority w:val="99"/>
    <w:semiHidden/>
    <w:unhideWhenUsed/>
    <w:rsid w:val="001A3E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3E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lepy@maxikovaskolka.cz" TargetMode="External"/><Relationship Id="rId3" Type="http://schemas.openxmlformats.org/officeDocument/2006/relationships/settings" Target="settings.xml"/><Relationship Id="rId7" Type="http://schemas.openxmlformats.org/officeDocument/2006/relationships/hyperlink" Target="mailto:prilepy@maxikovaskol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xikovaSkol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12610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vrzalova</dc:creator>
  <cp:keywords/>
  <dc:description/>
  <cp:lastModifiedBy>Katka vrzalova</cp:lastModifiedBy>
  <cp:revision>2</cp:revision>
  <cp:lastPrinted>2017-09-03T16:38:00Z</cp:lastPrinted>
  <dcterms:created xsi:type="dcterms:W3CDTF">2017-09-04T16:30:00Z</dcterms:created>
  <dcterms:modified xsi:type="dcterms:W3CDTF">2017-09-04T16:30:00Z</dcterms:modified>
</cp:coreProperties>
</file>